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4" w:rsidRDefault="006A5CB4" w:rsidP="006A5CB4">
      <w:pPr>
        <w:jc w:val="center"/>
        <w:rPr>
          <w:b/>
        </w:rPr>
      </w:pPr>
      <w:proofErr w:type="gramStart"/>
      <w:r>
        <w:rPr>
          <w:b/>
        </w:rPr>
        <w:t xml:space="preserve">5.3 </w:t>
      </w:r>
      <w:r w:rsidRPr="006A5CB4">
        <w:rPr>
          <w:b/>
        </w:rPr>
        <w:t>IODINE-THIOSULPHATE TITRATIONS</w:t>
      </w:r>
      <w:proofErr w:type="gramEnd"/>
    </w:p>
    <w:p w:rsidR="006A5CB4" w:rsidRDefault="006A5CB4" w:rsidP="006A5CB4">
      <w:pPr>
        <w:pStyle w:val="ListParagraph"/>
        <w:numPr>
          <w:ilvl w:val="0"/>
          <w:numId w:val="1"/>
        </w:numPr>
        <w:spacing w:after="0"/>
      </w:pPr>
      <w:r>
        <w:t>The active ingredient in bleach is sodium chlorate (I). It can be reduced by iodide ions to make iodine:</w:t>
      </w:r>
    </w:p>
    <w:p w:rsidR="006A5CB4" w:rsidRDefault="006A5CB4" w:rsidP="006A5CB4">
      <w:pPr>
        <w:spacing w:after="0"/>
        <w:ind w:left="720" w:firstLine="720"/>
      </w:pPr>
      <w:proofErr w:type="spellStart"/>
      <w:r>
        <w:t>ClO</w:t>
      </w:r>
      <w:proofErr w:type="spellEnd"/>
      <w:r>
        <w:rPr>
          <w:vertAlign w:val="superscript"/>
        </w:rPr>
        <w:t>-</w:t>
      </w:r>
      <w:r>
        <w:t xml:space="preserve"> + 2H</w:t>
      </w:r>
      <w:r>
        <w:rPr>
          <w:vertAlign w:val="superscript"/>
        </w:rPr>
        <w:t>+</w:t>
      </w:r>
      <w:r>
        <w:t xml:space="preserve"> + 2I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 w:rsidR="005276B4" w:rsidRPr="005276B4">
        <w:t xml:space="preserve"> </w:t>
      </w:r>
      <w:proofErr w:type="spellStart"/>
      <w:r w:rsidR="005276B4">
        <w:t>Cl</w:t>
      </w:r>
      <w:proofErr w:type="spellEnd"/>
      <w:r w:rsidR="005276B4">
        <w:rPr>
          <w:vertAlign w:val="superscript"/>
        </w:rPr>
        <w:t>-</w:t>
      </w:r>
      <w:r>
        <w:t xml:space="preserve"> </w:t>
      </w:r>
      <w:r w:rsidR="005276B4">
        <w:t xml:space="preserve">+ </w:t>
      </w:r>
      <w:r>
        <w:t>I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 w:rsidR="006A5CB4" w:rsidRDefault="006A5CB4" w:rsidP="006A5CB4">
      <w:pPr>
        <w:spacing w:after="0"/>
      </w:pPr>
      <w:r>
        <w:tab/>
      </w:r>
    </w:p>
    <w:p w:rsidR="007F06CB" w:rsidRDefault="006A5CB4" w:rsidP="006A5CB4">
      <w:pPr>
        <w:spacing w:after="0"/>
        <w:ind w:left="720"/>
      </w:pPr>
      <w:r>
        <w:t>In an experiment to determine the co</w:t>
      </w:r>
    </w:p>
    <w:p w:rsidR="007F06CB" w:rsidRDefault="007F06CB" w:rsidP="006A5CB4">
      <w:pPr>
        <w:spacing w:after="0"/>
        <w:ind w:left="720"/>
      </w:pPr>
    </w:p>
    <w:p w:rsidR="006A5CB4" w:rsidRDefault="006A5CB4" w:rsidP="006A5CB4">
      <w:pPr>
        <w:spacing w:after="0"/>
        <w:ind w:left="720"/>
      </w:pPr>
      <w:bookmarkStart w:id="0" w:name="_GoBack"/>
      <w:bookmarkEnd w:id="0"/>
      <w:proofErr w:type="gramStart"/>
      <w:r>
        <w:t>ncentration</w:t>
      </w:r>
      <w:proofErr w:type="gramEnd"/>
      <w:r>
        <w:t xml:space="preserve"> of sodium chlorate (I) in a bleach, 5 cm</w:t>
      </w:r>
      <w:r>
        <w:rPr>
          <w:vertAlign w:val="superscript"/>
        </w:rPr>
        <w:t>3</w:t>
      </w:r>
      <w:r>
        <w:t xml:space="preserve"> of the bleach was pipetted into a volumetric flask and made up to 250 cm</w:t>
      </w:r>
      <w:r>
        <w:rPr>
          <w:vertAlign w:val="superscript"/>
        </w:rPr>
        <w:t>3</w:t>
      </w:r>
      <w:r>
        <w:t>.</w:t>
      </w:r>
    </w:p>
    <w:p w:rsidR="006A5CB4" w:rsidRDefault="006A5CB4" w:rsidP="006A5CB4">
      <w:pPr>
        <w:spacing w:after="0"/>
        <w:ind w:left="720"/>
      </w:pPr>
    </w:p>
    <w:p w:rsidR="006A5CB4" w:rsidRDefault="006A5CB4" w:rsidP="006A5CB4">
      <w:pPr>
        <w:spacing w:after="0"/>
        <w:ind w:left="720"/>
      </w:pPr>
      <w:r>
        <w:t>25 cm</w:t>
      </w:r>
      <w:r>
        <w:rPr>
          <w:vertAlign w:val="superscript"/>
        </w:rPr>
        <w:t>3</w:t>
      </w:r>
      <w:r>
        <w:t xml:space="preserve"> portions of this solution were then added to a conical flask and an excess of potassium iodide was then added. The resulting solution was titrated against 0.1 moldm</w:t>
      </w:r>
      <w:r>
        <w:rPr>
          <w:vertAlign w:val="superscript"/>
        </w:rPr>
        <w:t>-3</w:t>
      </w:r>
      <w:r>
        <w:t xml:space="preserve"> sodium </w:t>
      </w:r>
      <w:proofErr w:type="spellStart"/>
      <w:r>
        <w:t>thiosulphate</w:t>
      </w:r>
      <w:proofErr w:type="spellEnd"/>
      <w:r>
        <w:t>, and 22.3 cm</w:t>
      </w:r>
      <w:r>
        <w:rPr>
          <w:vertAlign w:val="superscript"/>
        </w:rPr>
        <w:t>3</w:t>
      </w:r>
      <w:r>
        <w:t xml:space="preserve"> was required.</w:t>
      </w:r>
    </w:p>
    <w:p w:rsidR="006A5CB4" w:rsidRDefault="006A5CB4" w:rsidP="006A5CB4">
      <w:pPr>
        <w:spacing w:after="0"/>
        <w:ind w:left="720"/>
      </w:pPr>
    </w:p>
    <w:p w:rsidR="006A5CB4" w:rsidRDefault="006A5CB4" w:rsidP="006A5CB4">
      <w:pPr>
        <w:pStyle w:val="ListParagraph"/>
        <w:numPr>
          <w:ilvl w:val="0"/>
          <w:numId w:val="2"/>
        </w:numPr>
        <w:spacing w:after="0"/>
      </w:pPr>
      <w:r>
        <w:t xml:space="preserve">Write an equation for the reaction between sodium </w:t>
      </w:r>
      <w:proofErr w:type="spellStart"/>
      <w:r>
        <w:t>thiosulphate</w:t>
      </w:r>
      <w:proofErr w:type="spellEnd"/>
      <w:r>
        <w:t xml:space="preserve"> and iodine</w:t>
      </w:r>
    </w:p>
    <w:p w:rsidR="006A5CB4" w:rsidRDefault="006A5CB4" w:rsidP="006A5CB4">
      <w:pPr>
        <w:pStyle w:val="ListParagraph"/>
        <w:numPr>
          <w:ilvl w:val="0"/>
          <w:numId w:val="2"/>
        </w:numPr>
        <w:spacing w:after="0"/>
      </w:pPr>
      <w:r>
        <w:t>Hence determine the concentration of sodium chlorate (I) in the original bleach sample</w:t>
      </w:r>
    </w:p>
    <w:p w:rsidR="006A5CB4" w:rsidRDefault="006A5CB4" w:rsidP="006A5CB4">
      <w:pPr>
        <w:spacing w:after="0"/>
      </w:pPr>
    </w:p>
    <w:p w:rsidR="006A5CB4" w:rsidRDefault="006A5CB4" w:rsidP="006A5CB4">
      <w:pPr>
        <w:pStyle w:val="ListParagraph"/>
        <w:numPr>
          <w:ilvl w:val="0"/>
          <w:numId w:val="1"/>
        </w:numPr>
        <w:spacing w:after="0"/>
      </w:pPr>
      <w:r>
        <w:t>In an experiment to determine the per</w:t>
      </w:r>
      <w:r w:rsidR="00912B59">
        <w:t>centage by mass of copper in a 1 pence coin weighing 1.24 g,</w:t>
      </w:r>
      <w:r>
        <w:t xml:space="preserve"> the coin was completely dissolved in concentrated nitric acid until</w:t>
      </w:r>
      <w:r w:rsidR="00912B59">
        <w:t xml:space="preserve"> all of the copper had been oxidised to copper (II) ions. The excess nitric acid was then neutralised and the volume made up to 250 cm</w:t>
      </w:r>
      <w:r w:rsidR="00912B59">
        <w:rPr>
          <w:vertAlign w:val="superscript"/>
        </w:rPr>
        <w:t>3</w:t>
      </w:r>
      <w:r w:rsidR="00912B59">
        <w:t xml:space="preserve"> in a volumetric flask.</w:t>
      </w:r>
    </w:p>
    <w:p w:rsidR="00912B59" w:rsidRDefault="00912B59" w:rsidP="00912B59">
      <w:pPr>
        <w:spacing w:after="0"/>
        <w:ind w:left="720"/>
      </w:pPr>
    </w:p>
    <w:p w:rsidR="00912B59" w:rsidRDefault="00912B59" w:rsidP="00912B59">
      <w:pPr>
        <w:spacing w:after="0"/>
        <w:ind w:left="720"/>
      </w:pPr>
      <w:r>
        <w:t>25 cm</w:t>
      </w:r>
      <w:r>
        <w:rPr>
          <w:vertAlign w:val="superscript"/>
        </w:rPr>
        <w:t>3</w:t>
      </w:r>
      <w:r>
        <w:t xml:space="preserve"> portions of this solution were then added to a conical flask and an excess of potassium iodide was then added. Cu ions react with iodide ions as follows:</w:t>
      </w:r>
    </w:p>
    <w:p w:rsidR="00912B59" w:rsidRPr="00912B59" w:rsidRDefault="00912B59" w:rsidP="00912B59">
      <w:pPr>
        <w:spacing w:after="0"/>
        <w:ind w:left="720"/>
        <w:rPr>
          <w:vertAlign w:val="subscript"/>
        </w:rPr>
      </w:pPr>
      <w:r>
        <w:tab/>
        <w:t>2Cu</w:t>
      </w:r>
      <w:r>
        <w:rPr>
          <w:vertAlign w:val="superscript"/>
        </w:rPr>
        <w:t>2+</w:t>
      </w:r>
      <w:r>
        <w:t xml:space="preserve"> + 4I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2CuI + I</w:t>
      </w:r>
      <w:r>
        <w:rPr>
          <w:vertAlign w:val="subscript"/>
        </w:rPr>
        <w:t>2</w:t>
      </w:r>
    </w:p>
    <w:p w:rsidR="00912B59" w:rsidRDefault="00912B59" w:rsidP="00912B59">
      <w:pPr>
        <w:spacing w:after="0"/>
        <w:ind w:left="720"/>
      </w:pPr>
    </w:p>
    <w:p w:rsidR="00912B59" w:rsidRDefault="00912B59" w:rsidP="00912B59">
      <w:pPr>
        <w:spacing w:after="0"/>
        <w:ind w:left="720"/>
      </w:pPr>
      <w:r>
        <w:t>The resulting solution was titrated against 0.1 moldm</w:t>
      </w:r>
      <w:r>
        <w:rPr>
          <w:vertAlign w:val="superscript"/>
        </w:rPr>
        <w:t>-3</w:t>
      </w:r>
      <w:r>
        <w:t xml:space="preserve"> sodium </w:t>
      </w:r>
      <w:proofErr w:type="spellStart"/>
      <w:r>
        <w:t>thiosulphate</w:t>
      </w:r>
      <w:proofErr w:type="spellEnd"/>
      <w:r>
        <w:t>, and 18.4 cm</w:t>
      </w:r>
      <w:r>
        <w:rPr>
          <w:vertAlign w:val="superscript"/>
        </w:rPr>
        <w:t>3</w:t>
      </w:r>
      <w:r>
        <w:t xml:space="preserve"> was required.</w:t>
      </w:r>
    </w:p>
    <w:p w:rsidR="00912B59" w:rsidRDefault="00912B59" w:rsidP="00912B59">
      <w:pPr>
        <w:spacing w:after="0"/>
        <w:ind w:left="720"/>
      </w:pPr>
    </w:p>
    <w:p w:rsidR="00912B59" w:rsidRDefault="00912B59" w:rsidP="00912B59">
      <w:pPr>
        <w:spacing w:after="0"/>
        <w:ind w:left="720"/>
      </w:pPr>
      <w:r>
        <w:t>Determine the percentage of copper in the coin.</w:t>
      </w:r>
    </w:p>
    <w:p w:rsidR="00912B59" w:rsidRDefault="00912B59" w:rsidP="00912B59">
      <w:pPr>
        <w:spacing w:after="0"/>
      </w:pPr>
    </w:p>
    <w:p w:rsidR="00912B59" w:rsidRDefault="00912B59" w:rsidP="00912B59">
      <w:pPr>
        <w:pStyle w:val="ListParagraph"/>
        <w:numPr>
          <w:ilvl w:val="0"/>
          <w:numId w:val="1"/>
        </w:numPr>
        <w:spacing w:after="0"/>
      </w:pPr>
      <w:r>
        <w:t>Potassium iodate (V), KIO</w:t>
      </w:r>
      <w:r>
        <w:rPr>
          <w:vertAlign w:val="subscript"/>
        </w:rPr>
        <w:t>3</w:t>
      </w:r>
      <w:r>
        <w:t>, reacts with iodide ions to produce iodine as follows:</w:t>
      </w:r>
    </w:p>
    <w:p w:rsidR="00912B59" w:rsidRDefault="00912B59" w:rsidP="00912B59">
      <w:pPr>
        <w:pStyle w:val="ListParagraph"/>
        <w:spacing w:after="0"/>
        <w:ind w:left="1440"/>
      </w:pPr>
      <w:r>
        <w:t>IO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+ 6H</w:t>
      </w:r>
      <w:r>
        <w:rPr>
          <w:vertAlign w:val="superscript"/>
        </w:rPr>
        <w:t>+</w:t>
      </w:r>
      <w:r>
        <w:t xml:space="preserve"> + 5I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3I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>O</w:t>
      </w:r>
    </w:p>
    <w:p w:rsidR="00912B59" w:rsidRDefault="00912B59" w:rsidP="00912B59">
      <w:pPr>
        <w:spacing w:after="0"/>
      </w:pPr>
      <w:r>
        <w:tab/>
      </w:r>
    </w:p>
    <w:p w:rsidR="00912B59" w:rsidRDefault="00134691" w:rsidP="00134691">
      <w:pPr>
        <w:spacing w:after="0"/>
        <w:ind w:left="720"/>
      </w:pPr>
      <w:r>
        <w:t>O.75 g of an impure sample of KIO</w:t>
      </w:r>
      <w:r>
        <w:rPr>
          <w:vertAlign w:val="subscript"/>
        </w:rPr>
        <w:t>3</w:t>
      </w:r>
      <w:r>
        <w:t xml:space="preserve"> was dissolved in water and made up to 250 cm</w:t>
      </w:r>
      <w:r>
        <w:rPr>
          <w:vertAlign w:val="superscript"/>
        </w:rPr>
        <w:t>3</w:t>
      </w:r>
      <w:r>
        <w:t xml:space="preserve"> in a volumetric flask. </w:t>
      </w:r>
    </w:p>
    <w:p w:rsidR="00134691" w:rsidRDefault="00134691" w:rsidP="00134691">
      <w:pPr>
        <w:spacing w:after="0"/>
        <w:ind w:left="720"/>
      </w:pPr>
    </w:p>
    <w:p w:rsidR="00134691" w:rsidRDefault="00134691" w:rsidP="00134691">
      <w:pPr>
        <w:spacing w:after="0"/>
        <w:ind w:left="720"/>
      </w:pPr>
      <w:r>
        <w:t>25 cm</w:t>
      </w:r>
      <w:r>
        <w:rPr>
          <w:vertAlign w:val="superscript"/>
        </w:rPr>
        <w:t>3</w:t>
      </w:r>
      <w:r>
        <w:t xml:space="preserve"> portions of this solution were then added to a conical flask and an excess of potassium iodide and dilute sulphuric acid were then added. The resulting solution was titrated against 0.1 moldm</w:t>
      </w:r>
      <w:r>
        <w:rPr>
          <w:vertAlign w:val="superscript"/>
        </w:rPr>
        <w:t>-3</w:t>
      </w:r>
      <w:r>
        <w:t xml:space="preserve"> sodium </w:t>
      </w:r>
      <w:proofErr w:type="spellStart"/>
      <w:r>
        <w:t>thiosulphate</w:t>
      </w:r>
      <w:proofErr w:type="spellEnd"/>
      <w:r>
        <w:t>, and 17.1 cm</w:t>
      </w:r>
      <w:r>
        <w:rPr>
          <w:vertAlign w:val="superscript"/>
        </w:rPr>
        <w:t>3</w:t>
      </w:r>
      <w:r>
        <w:t xml:space="preserve"> was required.</w:t>
      </w:r>
    </w:p>
    <w:p w:rsidR="00134691" w:rsidRDefault="00134691" w:rsidP="00134691">
      <w:pPr>
        <w:spacing w:after="0"/>
        <w:ind w:left="720"/>
      </w:pPr>
    </w:p>
    <w:p w:rsidR="00134691" w:rsidRDefault="00134691" w:rsidP="00134691">
      <w:pPr>
        <w:spacing w:after="0"/>
        <w:ind w:left="720"/>
      </w:pPr>
      <w:r>
        <w:t>Determine the percentage purity of the sample of potassium iodate (v).</w:t>
      </w:r>
    </w:p>
    <w:p w:rsidR="00134691" w:rsidRDefault="00134691" w:rsidP="00134691">
      <w:pPr>
        <w:spacing w:after="0"/>
        <w:ind w:left="720"/>
      </w:pPr>
    </w:p>
    <w:p w:rsidR="00134691" w:rsidRDefault="00134691" w:rsidP="00134691">
      <w:pPr>
        <w:spacing w:after="0"/>
        <w:ind w:left="720"/>
      </w:pPr>
    </w:p>
    <w:p w:rsidR="00912B59" w:rsidRDefault="00912B59" w:rsidP="00912B59">
      <w:pPr>
        <w:pStyle w:val="ListParagraph"/>
        <w:spacing w:after="0"/>
      </w:pPr>
    </w:p>
    <w:p w:rsidR="00912B59" w:rsidRDefault="00912B59" w:rsidP="00912B59">
      <w:pPr>
        <w:pStyle w:val="ListParagraph"/>
        <w:spacing w:after="0"/>
      </w:pPr>
    </w:p>
    <w:p w:rsidR="006A5CB4" w:rsidRDefault="006A5CB4" w:rsidP="006A5CB4">
      <w:pPr>
        <w:spacing w:after="0"/>
        <w:ind w:left="720"/>
      </w:pPr>
    </w:p>
    <w:p w:rsidR="006A5CB4" w:rsidRPr="006A5CB4" w:rsidRDefault="006A5CB4" w:rsidP="006A5CB4">
      <w:pPr>
        <w:spacing w:after="0"/>
        <w:ind w:left="720"/>
      </w:pPr>
    </w:p>
    <w:sectPr w:rsidR="006A5CB4" w:rsidRPr="006A5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62"/>
    <w:multiLevelType w:val="hybridMultilevel"/>
    <w:tmpl w:val="A1523B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F37"/>
    <w:multiLevelType w:val="hybridMultilevel"/>
    <w:tmpl w:val="0504D558"/>
    <w:lvl w:ilvl="0" w:tplc="AAC6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B4"/>
    <w:rsid w:val="00134691"/>
    <w:rsid w:val="004947D7"/>
    <w:rsid w:val="005276B4"/>
    <w:rsid w:val="006A5CB4"/>
    <w:rsid w:val="007369E2"/>
    <w:rsid w:val="007F06CB"/>
    <w:rsid w:val="009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2013-05-06T17:09:00Z</dcterms:created>
  <dcterms:modified xsi:type="dcterms:W3CDTF">2016-03-21T10:59:00Z</dcterms:modified>
</cp:coreProperties>
</file>