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89"/>
        <w:gridCol w:w="468"/>
        <w:gridCol w:w="9938"/>
      </w:tblGrid>
      <w:tr w:rsidR="00B70847" w14:paraId="0AD645BC" w14:textId="77777777" w:rsidTr="00BF0E4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2E25FD04" w:rsidR="00B70847" w:rsidRPr="005307D7" w:rsidRDefault="005307D7" w:rsidP="00B70847">
            <w:pPr>
              <w:rPr>
                <w:rFonts w:cstheme="minorHAnsi"/>
                <w:b/>
              </w:rPr>
            </w:pPr>
            <w:r w:rsidRPr="005307D7">
              <w:rPr>
                <w:rFonts w:cstheme="minorHAnsi"/>
                <w:b/>
              </w:rPr>
              <w:t>1.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12E0F8B6" w14:textId="0521F1BB" w:rsidR="00BF0E42" w:rsidRDefault="00BF0E42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Proton number/nuclear charge increases (M1)</w:t>
            </w:r>
            <w:r w:rsidR="009C6C79">
              <w:rPr>
                <w:rFonts w:cstheme="minorHAnsi"/>
              </w:rPr>
              <w:t>; s</w:t>
            </w:r>
            <w:r>
              <w:rPr>
                <w:rFonts w:cstheme="minorHAnsi"/>
              </w:rPr>
              <w:t>hielding stays the same (M2)</w:t>
            </w:r>
          </w:p>
          <w:p w14:paraId="1D06040E" w14:textId="50C98285" w:rsidR="00BF0E42" w:rsidRPr="003B194D" w:rsidRDefault="009D2FA3" w:rsidP="003B194D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F0E42">
              <w:rPr>
                <w:rFonts w:cstheme="minorHAnsi"/>
              </w:rPr>
              <w:t>ttraction between nucleus and outer shell electrons increases (M3)</w:t>
            </w:r>
          </w:p>
        </w:tc>
      </w:tr>
      <w:tr w:rsidR="00B70847" w14:paraId="509300B8" w14:textId="77777777" w:rsidTr="00BF0E4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419A1043" w14:textId="30F4C276" w:rsidR="003B194D" w:rsidRDefault="009D2FA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shells increases so shielding increases (M4)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Increase in shielding outweighs increase in nuclear charge (M5)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Attraction between nucleus and outer shell electrons </w:t>
            </w:r>
            <w:r>
              <w:rPr>
                <w:rFonts w:cstheme="minorHAnsi"/>
              </w:rPr>
              <w:t>de</w:t>
            </w:r>
            <w:r>
              <w:rPr>
                <w:rFonts w:cstheme="minorHAnsi"/>
              </w:rPr>
              <w:t>creases (M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  <w:p w14:paraId="5ABF2B8E" w14:textId="11B67E38" w:rsidR="005307D7" w:rsidRPr="003E29E9" w:rsidRDefault="009D2FA3" w:rsidP="005307D7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</w:t>
            </w:r>
            <w:r w:rsidR="005307D7" w:rsidRPr="003E29E9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5307D7" w:rsidRPr="003E29E9">
              <w:rPr>
                <w:rFonts w:cstheme="minorHAnsi"/>
              </w:rPr>
              <w:t>5]</w:t>
            </w:r>
          </w:p>
          <w:p w14:paraId="490E9C67" w14:textId="1CA007FD" w:rsidR="005307D7" w:rsidRPr="003E29E9" w:rsidRDefault="005307D7" w:rsidP="00B70847">
            <w:pPr>
              <w:rPr>
                <w:rFonts w:cstheme="minorHAnsi"/>
              </w:rPr>
            </w:pPr>
          </w:p>
        </w:tc>
      </w:tr>
      <w:tr w:rsidR="00887DA4" w14:paraId="1B281637" w14:textId="77777777" w:rsidTr="00BF0E4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5AB5C826" w:rsidR="00887DA4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70413BF0" w:rsidR="003B194D" w:rsidRPr="003E29E9" w:rsidRDefault="009D2FA3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of an atom to attract bonding electrons (M1)</w:t>
            </w:r>
          </w:p>
        </w:tc>
      </w:tr>
      <w:tr w:rsidR="00887DA4" w14:paraId="5F3A52E7" w14:textId="77777777" w:rsidTr="00BF0E4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240A8CFE" w14:textId="0728CA6A" w:rsidR="009D2FA3" w:rsidRDefault="009D2FA3" w:rsidP="009D2FA3">
            <w:pPr>
              <w:rPr>
                <w:rFonts w:cstheme="minorHAnsi"/>
              </w:rPr>
            </w:pPr>
            <w:r>
              <w:rPr>
                <w:rFonts w:cstheme="minorHAnsi"/>
              </w:rPr>
              <w:t>Sodium has low electronegativity so a weak attraction to bonding electrons (M2)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it allows the electrons to delocalise (M3)</w:t>
            </w:r>
            <w:r w:rsidR="009C6C79">
              <w:rPr>
                <w:rFonts w:cstheme="minorHAnsi"/>
              </w:rPr>
              <w:t>; c</w:t>
            </w:r>
            <w:r>
              <w:rPr>
                <w:rFonts w:cstheme="minorHAnsi"/>
              </w:rPr>
              <w:t>hlorine</w:t>
            </w:r>
            <w:r>
              <w:rPr>
                <w:rFonts w:cstheme="minorHAnsi"/>
              </w:rPr>
              <w:t xml:space="preserve"> has </w:t>
            </w:r>
            <w:r>
              <w:rPr>
                <w:rFonts w:cstheme="minorHAnsi"/>
              </w:rPr>
              <w:t>high</w:t>
            </w:r>
            <w:r>
              <w:rPr>
                <w:rFonts w:cstheme="minorHAnsi"/>
              </w:rPr>
              <w:t xml:space="preserve"> electronegativity so a </w:t>
            </w:r>
            <w:r>
              <w:rPr>
                <w:rFonts w:cstheme="minorHAnsi"/>
              </w:rPr>
              <w:t>strong</w:t>
            </w:r>
            <w:r>
              <w:rPr>
                <w:rFonts w:cstheme="minorHAnsi"/>
              </w:rPr>
              <w:t xml:space="preserve"> attraction to bonding electrons (M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3B0A9BA0" w14:textId="37B00A35" w:rsidR="003B194D" w:rsidRDefault="009D2FA3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 xml:space="preserve">does not </w:t>
            </w:r>
            <w:r>
              <w:rPr>
                <w:rFonts w:cstheme="minorHAnsi"/>
              </w:rPr>
              <w:t xml:space="preserve">allow the electrons to </w:t>
            </w:r>
            <w:proofErr w:type="gramStart"/>
            <w:r>
              <w:rPr>
                <w:rFonts w:cstheme="minorHAnsi"/>
              </w:rPr>
              <w:t>delocalise</w:t>
            </w:r>
            <w:r>
              <w:rPr>
                <w:rFonts w:cstheme="minorHAnsi"/>
              </w:rPr>
              <w:t>/forms</w:t>
            </w:r>
            <w:proofErr w:type="gramEnd"/>
            <w:r>
              <w:rPr>
                <w:rFonts w:cstheme="minorHAnsi"/>
              </w:rPr>
              <w:t xml:space="preserve"> a covalent bond</w:t>
            </w:r>
            <w:r>
              <w:rPr>
                <w:rFonts w:cstheme="minorHAnsi"/>
              </w:rPr>
              <w:t xml:space="preserve"> (M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)</w:t>
            </w:r>
          </w:p>
          <w:p w14:paraId="54888897" w14:textId="11A55828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6A3C86" w14:paraId="536B3A07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1B992C7F" w:rsidR="006A3C86" w:rsidRDefault="006A3C86" w:rsidP="006A3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6A3C86" w:rsidRPr="00F23F91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56E612C7" w14:textId="0E465F0C" w:rsidR="003B194D" w:rsidRPr="005307D7" w:rsidRDefault="009D2FA3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4Li +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D2FA3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2Li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(M1)</w:t>
            </w:r>
          </w:p>
        </w:tc>
      </w:tr>
      <w:tr w:rsidR="006A3C86" w14:paraId="3B8EEDA5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6A3C86" w:rsidRDefault="006A3C86" w:rsidP="006A3C86">
            <w:pPr>
              <w:rPr>
                <w:rFonts w:cstheme="minorHAnsi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6A3C86" w:rsidRPr="00F23F91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3054CE34" w14:textId="18F3CDEA" w:rsidR="009D2FA3" w:rsidRPr="009D2FA3" w:rsidRDefault="009D2FA3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Sodium peroxide (M2)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2Na</w:t>
            </w:r>
            <w:r>
              <w:rPr>
                <w:rFonts w:cstheme="minorHAnsi"/>
              </w:rPr>
              <w:t xml:space="preserve"> +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D2FA3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Correct reference to ion: peroxide contains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>; oxide contains O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 xml:space="preserve"> (M4)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Correct reference to oxidation number of O: -1 in peroxide; -2 in oxide (M5)</w:t>
            </w:r>
          </w:p>
          <w:p w14:paraId="5BAA755D" w14:textId="4E09D774" w:rsidR="006A3C86" w:rsidRPr="003E29E9" w:rsidRDefault="006A3C86" w:rsidP="006A3C86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B1624D0" w14:textId="35492B75" w:rsidR="006A3C86" w:rsidRPr="005307D7" w:rsidRDefault="006A3C86" w:rsidP="006A3C8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B70847" w14:paraId="291CDC05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3CFC44D7" w:rsidR="00B70847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47A17775" w14:textId="77777777" w:rsidR="009C6C79" w:rsidRDefault="00066A8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smaller than Mg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(ORA)/</w:t>
            </w: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has a higher charge density</w:t>
            </w:r>
            <w:r>
              <w:rPr>
                <w:rFonts w:cstheme="minorHAnsi"/>
              </w:rPr>
              <w:t xml:space="preserve"> Mg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(ORA)</w:t>
            </w:r>
            <w:r>
              <w:rPr>
                <w:rFonts w:cstheme="minorHAnsi"/>
              </w:rPr>
              <w:t xml:space="preserve"> (M1)</w:t>
            </w:r>
          </w:p>
          <w:p w14:paraId="0C1DE807" w14:textId="64E88775" w:rsidR="009C6C79" w:rsidRDefault="00066A8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has </w:t>
            </w:r>
            <w:r>
              <w:rPr>
                <w:rFonts w:cstheme="minorHAnsi"/>
              </w:rPr>
              <w:t>more polarising power than</w:t>
            </w:r>
            <w:r>
              <w:rPr>
                <w:rFonts w:cstheme="minorHAnsi"/>
              </w:rPr>
              <w:t xml:space="preserve"> Mg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(ORA)</w:t>
            </w:r>
            <w:r>
              <w:rPr>
                <w:rFonts w:cstheme="minorHAnsi"/>
              </w:rPr>
              <w:t xml:space="preserve"> (M2)</w:t>
            </w:r>
          </w:p>
          <w:p w14:paraId="3663AE27" w14:textId="701260F1" w:rsidR="003B194D" w:rsidRPr="003E29E9" w:rsidRDefault="00066A89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can distort the charge cloud on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form a covalent bond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but </w:t>
            </w:r>
            <w:r>
              <w:rPr>
                <w:rFonts w:cstheme="minorHAnsi"/>
              </w:rPr>
              <w:t>Mg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cannot </w:t>
            </w:r>
            <w:r>
              <w:rPr>
                <w:rFonts w:cstheme="minorHAnsi"/>
              </w:rPr>
              <w:t>(ORA)</w:t>
            </w:r>
            <w:r>
              <w:rPr>
                <w:rFonts w:cstheme="minorHAnsi"/>
              </w:rPr>
              <w:t xml:space="preserve"> (M3)</w:t>
            </w:r>
          </w:p>
        </w:tc>
      </w:tr>
      <w:tr w:rsidR="00887DA4" w14:paraId="603C1799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6714532E" w14:textId="568769B1" w:rsidR="00066A89" w:rsidRDefault="00066A89" w:rsidP="006A3C86">
            <w:pPr>
              <w:rPr>
                <w:rFonts w:cstheme="minorHAnsi"/>
              </w:rPr>
            </w:pPr>
            <w:r>
              <w:rPr>
                <w:rFonts w:cstheme="minorHAnsi"/>
              </w:rPr>
              <w:t>MgCl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066A89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Mg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+ 2Cl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(M4)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BeCl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066A89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Be(</w:t>
            </w:r>
            <w:proofErr w:type="gramEnd"/>
            <w:r>
              <w:rPr>
                <w:rFonts w:cstheme="minorHAnsi"/>
              </w:rPr>
              <w:t>OH)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+ 2HCl (M5)</w:t>
            </w:r>
          </w:p>
          <w:p w14:paraId="5EFFEB4A" w14:textId="2AD0376A" w:rsidR="003E29E9" w:rsidRPr="003E29E9" w:rsidRDefault="00066A8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</w:t>
            </w:r>
            <w:r w:rsidR="003E29E9"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3E3D61" w14:paraId="28BD0339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53E7CEA" w14:textId="211E54FA" w:rsidR="003E3D61" w:rsidRPr="003E29E9" w:rsidRDefault="003B194D" w:rsidP="00B70847">
            <w:pPr>
              <w:rPr>
                <w:rFonts w:cstheme="minorHAnsi"/>
                <w:b/>
              </w:rPr>
            </w:pPr>
            <w:r>
              <w:br w:type="page"/>
            </w:r>
            <w:r w:rsidR="003E3D61">
              <w:rPr>
                <w:rFonts w:cstheme="minorHAnsi"/>
                <w:b/>
              </w:rPr>
              <w:t>5.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4AD967" w14:textId="0D519139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59114399" w14:textId="3BA2D829" w:rsidR="00066A89" w:rsidRPr="00066A89" w:rsidRDefault="00066A89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 and CaC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(M1)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Be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: methanide or contains C</w:t>
            </w:r>
            <w:r>
              <w:rPr>
                <w:rFonts w:cstheme="minorHAnsi"/>
                <w:vertAlign w:val="superscript"/>
              </w:rPr>
              <w:t>4-</w:t>
            </w:r>
            <w:r>
              <w:rPr>
                <w:rFonts w:cstheme="minorHAnsi"/>
              </w:rPr>
              <w:t xml:space="preserve"> (M2)</w:t>
            </w:r>
            <w:r w:rsidR="009C6C7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CaC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: acetylide</w:t>
            </w:r>
            <w:r w:rsidR="009C6C79"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percarbide</w:t>
            </w:r>
            <w:proofErr w:type="spellEnd"/>
            <w:r w:rsidR="009C6C79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contains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 xml:space="preserve"> (M3)</w:t>
            </w:r>
          </w:p>
          <w:p w14:paraId="67830754" w14:textId="2E08EE1A" w:rsidR="003B194D" w:rsidRPr="006A3C86" w:rsidRDefault="003B194D" w:rsidP="006A3C86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3E3D61" w14:paraId="1A317C8A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77777777" w:rsidR="003E3D61" w:rsidRPr="003E29E9" w:rsidRDefault="003E3D61" w:rsidP="00B70847">
            <w:pPr>
              <w:rPr>
                <w:rFonts w:cstheme="minorHAnsi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0A11564D" w:rsidR="003E3D61" w:rsidRPr="003E29E9" w:rsidRDefault="003E3D6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383B88C8" w14:textId="1DC69F63" w:rsidR="00066A89" w:rsidRPr="00066A89" w:rsidRDefault="00066A89" w:rsidP="00B70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CaO</w:t>
            </w:r>
            <w:proofErr w:type="spellEnd"/>
            <w:r>
              <w:rPr>
                <w:rFonts w:cstheme="minorHAnsi"/>
              </w:rPr>
              <w:t xml:space="preserve"> does not dissolve in NaOH/no reaction (M4)</w:t>
            </w:r>
            <w:r w:rsidR="009C6C79">
              <w:rPr>
                <w:rFonts w:cstheme="minorHAnsi"/>
              </w:rPr>
              <w:t xml:space="preserve">; </w:t>
            </w:r>
            <w:proofErr w:type="spellStart"/>
            <w:r>
              <w:rPr>
                <w:rFonts w:cstheme="minorHAnsi"/>
              </w:rPr>
              <w:t>BeO</w:t>
            </w:r>
            <w:proofErr w:type="spellEnd"/>
            <w:r>
              <w:rPr>
                <w:rFonts w:cstheme="minorHAnsi"/>
              </w:rPr>
              <w:t xml:space="preserve"> dissolves and </w:t>
            </w:r>
            <w:proofErr w:type="spellStart"/>
            <w:r>
              <w:rPr>
                <w:rFonts w:cstheme="minorHAnsi"/>
              </w:rPr>
              <w:t>BeO</w:t>
            </w:r>
            <w:proofErr w:type="spellEnd"/>
            <w:r>
              <w:rPr>
                <w:rFonts w:cstheme="minorHAnsi"/>
              </w:rPr>
              <w:t xml:space="preserve"> + 2NaOH </w:t>
            </w:r>
            <w:r w:rsidRPr="00066A89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Na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BeO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(M5)</w:t>
            </w:r>
          </w:p>
          <w:p w14:paraId="7F2AAD5E" w14:textId="12E2632C" w:rsidR="003E3D61" w:rsidRDefault="003E3D61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EE3F4C1" w14:textId="24C39B54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  <w:tr w:rsidR="003E3D61" w14:paraId="360866EA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5373A980" w:rsidR="003E3D61" w:rsidRPr="003E29E9" w:rsidRDefault="003E3D61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54F68FBA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41576EDC" w14:textId="77777777" w:rsidR="009C6C79" w:rsidRDefault="009C6C79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cations become larger (M1)</w:t>
            </w:r>
          </w:p>
          <w:p w14:paraId="757C20EF" w14:textId="29D48C28" w:rsidR="00066A89" w:rsidRDefault="009C6C79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weaker attraction between cations and delocalised electrons/ weaker metallic bonding (M2)</w:t>
            </w:r>
          </w:p>
        </w:tc>
      </w:tr>
      <w:tr w:rsidR="003E3D61" w14:paraId="7E02F9F7" w14:textId="77777777" w:rsidTr="009C6C79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0469356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8F47E5" w14:textId="1BE9D641" w:rsidR="003E3D61" w:rsidRDefault="003E3D61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14:paraId="2CB87C57" w14:textId="3D9935CF" w:rsidR="009C6C79" w:rsidRDefault="009C6C79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More electrons per molecule/greater surface area per molecule (M3); More/stronger Van der Waal’s forces between molecules (M4); More energy needed to break bonds (in either (a) or (b)) (M5)</w:t>
            </w:r>
          </w:p>
          <w:p w14:paraId="39CF9485" w14:textId="6EF3135C" w:rsidR="003E3D61" w:rsidRDefault="003E3D61" w:rsidP="003E3D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39C60D8F" w14:textId="3F80587D" w:rsidR="003E3D61" w:rsidRDefault="003E3D61" w:rsidP="003E3D61">
            <w:pPr>
              <w:jc w:val="right"/>
              <w:rPr>
                <w:rFonts w:cstheme="minorHAnsi"/>
              </w:rPr>
            </w:pPr>
          </w:p>
        </w:tc>
      </w:tr>
      <w:tr w:rsidR="003E3D61" w14:paraId="2FF03576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39B2285B" w:rsidR="003E3D61" w:rsidRPr="003E29E9" w:rsidRDefault="003B194D" w:rsidP="003E3D61">
            <w:pPr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b/>
              </w:rPr>
              <w:t>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144DB34A" w:rsidR="003E3D61" w:rsidRDefault="008E7D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5755F4DA" w14:textId="2E08893A" w:rsidR="009C6C79" w:rsidRDefault="009C6C79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 nitric acid followed by aqueous silver nitrate (M1); </w:t>
            </w:r>
            <w:proofErr w:type="spellStart"/>
            <w:r>
              <w:rPr>
                <w:rFonts w:cstheme="minorHAnsi"/>
              </w:rPr>
              <w:t>KCl</w:t>
            </w:r>
            <w:proofErr w:type="spellEnd"/>
            <w:r>
              <w:rPr>
                <w:rFonts w:cstheme="minorHAnsi"/>
              </w:rPr>
              <w:t xml:space="preserve"> – white precipitate (M2)</w:t>
            </w:r>
          </w:p>
          <w:p w14:paraId="62BAB64B" w14:textId="56226C3C" w:rsidR="009C6C79" w:rsidRDefault="009C6C79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Potassium iodide – yellow precipitate (M3)</w:t>
            </w:r>
          </w:p>
        </w:tc>
      </w:tr>
      <w:tr w:rsidR="003E3D61" w14:paraId="5969FC19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7AFB481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AAC9C5E" w14:textId="78F328D5" w:rsidR="003E3D61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6E881CEE" w14:textId="53D97513" w:rsidR="003B194D" w:rsidRDefault="009C6C79" w:rsidP="008E7D7A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Add aqueous NaOH (M4); MgCl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– white precipitate (M5); BaCl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– no precipitate (M6)</w:t>
            </w:r>
          </w:p>
          <w:p w14:paraId="45036603" w14:textId="6B9ACF0B" w:rsidR="009C6C79" w:rsidRDefault="009C6C79" w:rsidP="009C6C79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 xml:space="preserve">Add </w:t>
            </w:r>
            <w:r>
              <w:rPr>
                <w:rFonts w:cstheme="minorHAnsi"/>
              </w:rPr>
              <w:t>dilute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(M4); MgCl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precipitate (M5); BaCl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white</w:t>
            </w:r>
            <w:r>
              <w:rPr>
                <w:rFonts w:cstheme="minorHAnsi"/>
              </w:rPr>
              <w:t xml:space="preserve"> precipitate (M6)</w:t>
            </w:r>
          </w:p>
          <w:p w14:paraId="3B431533" w14:textId="7A67227C" w:rsidR="003D7CBD" w:rsidRDefault="003D7CBD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9C6C79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0AF7A462" w14:textId="2A6D397C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  <w:tr w:rsidR="003D7CBD" w14:paraId="5FADC1F2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C4BE99A" w14:textId="32E072C1" w:rsidR="003D7CBD" w:rsidRPr="003E29E9" w:rsidRDefault="003D7CBD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74D9D94" w14:textId="799A6FB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0380A1B0" w14:textId="70F4A14E" w:rsidR="003B194D" w:rsidRDefault="007612F7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Reducing power increase down the group (M1)</w:t>
            </w:r>
          </w:p>
          <w:p w14:paraId="17A2E812" w14:textId="7D8ADA2C" w:rsidR="007612F7" w:rsidRPr="003B194D" w:rsidRDefault="007612F7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More shells/more shielding so outer electrons more easily lost (M2)</w:t>
            </w:r>
          </w:p>
        </w:tc>
      </w:tr>
      <w:tr w:rsidR="003D7CBD" w14:paraId="5E72C72C" w14:textId="77777777" w:rsidTr="003B194D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777777" w:rsidR="003D7CBD" w:rsidRPr="003E29E9" w:rsidRDefault="003D7CBD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0661E611" w:rsidR="003D7CBD" w:rsidRDefault="003D7CBD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14:paraId="33F70B99" w14:textId="5F269DEC" w:rsidR="007612F7" w:rsidRDefault="007612F7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With NaCl: no redox reaction (M3)</w:t>
            </w:r>
          </w:p>
          <w:p w14:paraId="6FA74D38" w14:textId="29BAA46A" w:rsidR="007612F7" w:rsidRDefault="007612F7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With </w:t>
            </w:r>
            <w:proofErr w:type="spellStart"/>
            <w:r>
              <w:rPr>
                <w:rFonts w:cstheme="minorHAnsi"/>
              </w:rPr>
              <w:t>NaBr</w:t>
            </w:r>
            <w:proofErr w:type="spellEnd"/>
            <w:r>
              <w:rPr>
                <w:rFonts w:cstheme="minorHAnsi"/>
              </w:rPr>
              <w:t>: SO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(M4)</w:t>
            </w:r>
          </w:p>
          <w:p w14:paraId="41082CA2" w14:textId="4840AA90" w:rsidR="007612F7" w:rsidRDefault="007612F7" w:rsidP="007612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With </w:t>
            </w:r>
            <w:proofErr w:type="spellStart"/>
            <w:r>
              <w:rPr>
                <w:rFonts w:cstheme="minorHAnsi"/>
              </w:rPr>
              <w:t>Na</w:t>
            </w:r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: S</w:t>
            </w:r>
            <w:r>
              <w:rPr>
                <w:rFonts w:cstheme="minorHAnsi"/>
              </w:rPr>
              <w:t>/H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)</w:t>
            </w:r>
          </w:p>
          <w:p w14:paraId="73DC2702" w14:textId="057B180B" w:rsidR="007612F7" w:rsidRPr="007612F7" w:rsidRDefault="007612F7" w:rsidP="007612F7">
            <w:pPr>
              <w:rPr>
                <w:rFonts w:cstheme="minorHAnsi"/>
              </w:rPr>
            </w:pPr>
            <w:r>
              <w:rPr>
                <w:rFonts w:cstheme="minorHAnsi"/>
              </w:rPr>
              <w:t>Because 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more strongly reducing than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which is more strongly reducing than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(M6)</w:t>
            </w:r>
          </w:p>
          <w:p w14:paraId="65416731" w14:textId="0D7A3C2A" w:rsidR="003D7CBD" w:rsidRDefault="007612F7" w:rsidP="003D7CB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D7CBD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3D7CBD">
              <w:rPr>
                <w:rFonts w:cstheme="minorHAnsi"/>
              </w:rPr>
              <w:t>5]</w:t>
            </w:r>
          </w:p>
          <w:p w14:paraId="1CD2CF98" w14:textId="62795F14" w:rsidR="003D7CBD" w:rsidRDefault="003D7CBD" w:rsidP="003D7CBD">
            <w:pPr>
              <w:jc w:val="right"/>
              <w:rPr>
                <w:rFonts w:cstheme="minorHAnsi"/>
              </w:rPr>
            </w:pPr>
          </w:p>
        </w:tc>
      </w:tr>
    </w:tbl>
    <w:p w14:paraId="7C6229C3" w14:textId="1C1D1CF1" w:rsidR="00F23F91" w:rsidRDefault="00F23F91">
      <w:bookmarkStart w:id="0" w:name="_GoBack"/>
      <w:bookmarkEnd w:id="0"/>
    </w:p>
    <w:sectPr w:rsidR="00F23F91" w:rsidSect="00B7084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C3E3" w14:textId="77777777" w:rsidR="007D6AC9" w:rsidRDefault="007D6AC9" w:rsidP="00F23F91">
      <w:pPr>
        <w:spacing w:after="0" w:line="240" w:lineRule="auto"/>
      </w:pPr>
      <w:r>
        <w:separator/>
      </w:r>
    </w:p>
  </w:endnote>
  <w:endnote w:type="continuationSeparator" w:id="0">
    <w:p w14:paraId="5D2021D8" w14:textId="77777777" w:rsidR="007D6AC9" w:rsidRDefault="007D6AC9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EF04" w14:textId="77777777" w:rsidR="007D6AC9" w:rsidRDefault="007D6AC9" w:rsidP="00F23F91">
      <w:pPr>
        <w:spacing w:after="0" w:line="240" w:lineRule="auto"/>
      </w:pPr>
      <w:r>
        <w:separator/>
      </w:r>
    </w:p>
  </w:footnote>
  <w:footnote w:type="continuationSeparator" w:id="0">
    <w:p w14:paraId="51A46429" w14:textId="77777777" w:rsidR="007D6AC9" w:rsidRDefault="007D6AC9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443EC585" w:rsidR="00BF0E42" w:rsidRDefault="00BF0E42" w:rsidP="00501204">
    <w:pPr>
      <w:pStyle w:val="Header"/>
      <w:jc w:val="center"/>
    </w:pPr>
    <w:r>
      <w:t>CHEM 122 – 2018 - CONTINUOUS ASSESSMENT – TEST</w:t>
    </w:r>
  </w:p>
  <w:p w14:paraId="5699B558" w14:textId="77777777" w:rsidR="00BF0E42" w:rsidRDefault="00BF0E42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66A89"/>
    <w:rsid w:val="001C6235"/>
    <w:rsid w:val="001E4E6A"/>
    <w:rsid w:val="00236FEE"/>
    <w:rsid w:val="00337028"/>
    <w:rsid w:val="003B194D"/>
    <w:rsid w:val="003D7CBD"/>
    <w:rsid w:val="003E29E9"/>
    <w:rsid w:val="003E3D61"/>
    <w:rsid w:val="003E57D3"/>
    <w:rsid w:val="003F655F"/>
    <w:rsid w:val="004045B9"/>
    <w:rsid w:val="00412000"/>
    <w:rsid w:val="00426196"/>
    <w:rsid w:val="004855EB"/>
    <w:rsid w:val="004A35F7"/>
    <w:rsid w:val="00501204"/>
    <w:rsid w:val="005307D7"/>
    <w:rsid w:val="00594D4C"/>
    <w:rsid w:val="005C2E1C"/>
    <w:rsid w:val="005D219B"/>
    <w:rsid w:val="005E2E76"/>
    <w:rsid w:val="006553BA"/>
    <w:rsid w:val="006561FA"/>
    <w:rsid w:val="006A3C86"/>
    <w:rsid w:val="007612F7"/>
    <w:rsid w:val="007D6AC9"/>
    <w:rsid w:val="00810E48"/>
    <w:rsid w:val="00885B8B"/>
    <w:rsid w:val="00887DA4"/>
    <w:rsid w:val="008E7D7A"/>
    <w:rsid w:val="009C6C79"/>
    <w:rsid w:val="009D2FA3"/>
    <w:rsid w:val="00AE12FC"/>
    <w:rsid w:val="00B017B4"/>
    <w:rsid w:val="00B068D1"/>
    <w:rsid w:val="00B24249"/>
    <w:rsid w:val="00B434E2"/>
    <w:rsid w:val="00B658F1"/>
    <w:rsid w:val="00B70847"/>
    <w:rsid w:val="00B80B5E"/>
    <w:rsid w:val="00BF0E42"/>
    <w:rsid w:val="00EC24D6"/>
    <w:rsid w:val="00EF23FC"/>
    <w:rsid w:val="00F23F91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cp:lastPrinted>2018-07-18T10:25:00Z</cp:lastPrinted>
  <dcterms:created xsi:type="dcterms:W3CDTF">2018-08-14T16:48:00Z</dcterms:created>
  <dcterms:modified xsi:type="dcterms:W3CDTF">2018-08-14T17:25:00Z</dcterms:modified>
</cp:coreProperties>
</file>