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D98F" w14:textId="77777777" w:rsidR="00827060" w:rsidRDefault="00F82280">
      <w:pPr>
        <w:jc w:val="center"/>
        <w:rPr>
          <w:b/>
        </w:rPr>
      </w:pPr>
      <w:r>
        <w:rPr>
          <w:b/>
        </w:rPr>
        <w:t>R 6.1 RESEARCH TASK - USES OF RADIOACTIVE ISOTOPES</w:t>
      </w:r>
    </w:p>
    <w:p w14:paraId="26F72721" w14:textId="77777777" w:rsidR="00827060" w:rsidRDefault="00827060">
      <w:pPr>
        <w:jc w:val="center"/>
        <w:rPr>
          <w:b/>
        </w:rPr>
      </w:pPr>
    </w:p>
    <w:p w14:paraId="72A4F134" w14:textId="77777777" w:rsidR="00827060" w:rsidRDefault="00F82280">
      <w:pPr>
        <w:rPr>
          <w:b/>
          <w:color w:val="999999"/>
        </w:rPr>
      </w:pPr>
      <w:r>
        <w:rPr>
          <w:b/>
          <w:color w:val="999999"/>
        </w:rPr>
        <w:t>For this research task you need to choose one radioactive isotope which has a medical use and one radioactive isotope which has a non-medical use.</w:t>
      </w:r>
    </w:p>
    <w:p w14:paraId="3CC65E63" w14:textId="77777777" w:rsidR="00827060" w:rsidRDefault="00827060">
      <w:pPr>
        <w:rPr>
          <w:b/>
          <w:color w:val="999999"/>
        </w:rPr>
      </w:pPr>
    </w:p>
    <w:p w14:paraId="211FD79B" w14:textId="77777777" w:rsidR="00827060" w:rsidRDefault="00F82280">
      <w:pPr>
        <w:rPr>
          <w:b/>
          <w:color w:val="999999"/>
        </w:rPr>
      </w:pPr>
      <w:r>
        <w:rPr>
          <w:b/>
          <w:color w:val="999999"/>
        </w:rPr>
        <w:t>For each isotope:</w:t>
      </w:r>
    </w:p>
    <w:p w14:paraId="5D9F0E67" w14:textId="77777777" w:rsidR="00827060" w:rsidRDefault="00F82280">
      <w:pPr>
        <w:numPr>
          <w:ilvl w:val="0"/>
          <w:numId w:val="1"/>
        </w:numPr>
        <w:rPr>
          <w:b/>
          <w:color w:val="999999"/>
        </w:rPr>
      </w:pPr>
      <w:r>
        <w:rPr>
          <w:b/>
          <w:color w:val="999999"/>
        </w:rPr>
        <w:t>Give its name (including its mass number)</w:t>
      </w:r>
    </w:p>
    <w:p w14:paraId="39F86EFE" w14:textId="77777777" w:rsidR="00827060" w:rsidRDefault="00F82280">
      <w:pPr>
        <w:numPr>
          <w:ilvl w:val="0"/>
          <w:numId w:val="1"/>
        </w:numPr>
        <w:rPr>
          <w:b/>
          <w:color w:val="999999"/>
        </w:rPr>
      </w:pPr>
      <w:r>
        <w:rPr>
          <w:b/>
          <w:color w:val="999999"/>
        </w:rPr>
        <w:t>State the type of radiation emitted</w:t>
      </w:r>
    </w:p>
    <w:p w14:paraId="0AC6DD7E" w14:textId="77777777" w:rsidR="00827060" w:rsidRDefault="00F82280">
      <w:pPr>
        <w:numPr>
          <w:ilvl w:val="0"/>
          <w:numId w:val="1"/>
        </w:numPr>
        <w:rPr>
          <w:b/>
          <w:color w:val="999999"/>
        </w:rPr>
      </w:pPr>
      <w:r>
        <w:rPr>
          <w:b/>
          <w:color w:val="999999"/>
        </w:rPr>
        <w:t>State the ha</w:t>
      </w:r>
      <w:r>
        <w:rPr>
          <w:b/>
          <w:color w:val="999999"/>
        </w:rPr>
        <w:t>lf-life</w:t>
      </w:r>
    </w:p>
    <w:p w14:paraId="0A2BEEBD" w14:textId="77777777" w:rsidR="00827060" w:rsidRDefault="00F82280">
      <w:pPr>
        <w:numPr>
          <w:ilvl w:val="0"/>
          <w:numId w:val="1"/>
        </w:numPr>
        <w:rPr>
          <w:b/>
          <w:color w:val="999999"/>
        </w:rPr>
      </w:pPr>
      <w:r>
        <w:rPr>
          <w:b/>
          <w:color w:val="999999"/>
        </w:rPr>
        <w:t>Explain briefly what the isotope is used for</w:t>
      </w:r>
    </w:p>
    <w:p w14:paraId="52727278" w14:textId="77777777" w:rsidR="00827060" w:rsidRDefault="00F82280">
      <w:pPr>
        <w:numPr>
          <w:ilvl w:val="0"/>
          <w:numId w:val="1"/>
        </w:numPr>
        <w:rPr>
          <w:b/>
          <w:color w:val="999999"/>
        </w:rPr>
      </w:pPr>
      <w:r>
        <w:rPr>
          <w:b/>
          <w:color w:val="999999"/>
        </w:rPr>
        <w:t>Explain how the type of radiation and the half-life is related to the use</w:t>
      </w:r>
    </w:p>
    <w:p w14:paraId="0B9E4D13" w14:textId="77777777" w:rsidR="00827060" w:rsidRDefault="00827060">
      <w:pPr>
        <w:rPr>
          <w:b/>
          <w:color w:val="999999"/>
        </w:rPr>
      </w:pPr>
    </w:p>
    <w:p w14:paraId="52FF7F75" w14:textId="77777777" w:rsidR="00827060" w:rsidRDefault="00F82280">
      <w:pPr>
        <w:rPr>
          <w:b/>
          <w:color w:val="999999"/>
        </w:rPr>
      </w:pPr>
      <w:r>
        <w:rPr>
          <w:b/>
          <w:color w:val="999999"/>
        </w:rPr>
        <w:t>The grading scheme is on the next page</w:t>
      </w:r>
    </w:p>
    <w:p w14:paraId="2EC99621" w14:textId="77777777" w:rsidR="00827060" w:rsidRDefault="00827060">
      <w:pPr>
        <w:rPr>
          <w:b/>
          <w:color w:val="999999"/>
        </w:rPr>
      </w:pPr>
    </w:p>
    <w:p w14:paraId="069135AD" w14:textId="77777777" w:rsidR="00827060" w:rsidRDefault="00F82280">
      <w:pPr>
        <w:rPr>
          <w:b/>
          <w:color w:val="999999"/>
        </w:rPr>
      </w:pPr>
      <w:r>
        <w:rPr>
          <w:b/>
          <w:color w:val="999999"/>
        </w:rPr>
        <w:t xml:space="preserve">Example - once you have read the examples, delete the red </w:t>
      </w:r>
      <w:proofErr w:type="gramStart"/>
      <w:r>
        <w:rPr>
          <w:b/>
          <w:color w:val="999999"/>
        </w:rPr>
        <w:t>text</w:t>
      </w:r>
      <w:proofErr w:type="gramEnd"/>
      <w:r>
        <w:rPr>
          <w:b/>
          <w:color w:val="999999"/>
        </w:rPr>
        <w:t xml:space="preserve"> and type your research in</w:t>
      </w:r>
      <w:r>
        <w:rPr>
          <w:b/>
          <w:color w:val="999999"/>
        </w:rPr>
        <w:t xml:space="preserve">to the cells below. You should also delete </w:t>
      </w:r>
      <w:proofErr w:type="gramStart"/>
      <w:r>
        <w:rPr>
          <w:b/>
          <w:color w:val="999999"/>
        </w:rPr>
        <w:t>all of</w:t>
      </w:r>
      <w:proofErr w:type="gramEnd"/>
      <w:r>
        <w:rPr>
          <w:b/>
          <w:color w:val="999999"/>
        </w:rPr>
        <w:t xml:space="preserve"> this grey text after reading it.</w:t>
      </w:r>
    </w:p>
    <w:p w14:paraId="0BC4DE7B" w14:textId="77777777" w:rsidR="00827060" w:rsidRDefault="00827060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27060" w14:paraId="12B8B07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C3BE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0632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medical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9283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non-medical</w:t>
            </w:r>
          </w:p>
        </w:tc>
      </w:tr>
      <w:tr w:rsidR="00827060" w14:paraId="3B57B58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9479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isotope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DD35A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iodine-131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0507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americium-241</w:t>
            </w:r>
          </w:p>
        </w:tc>
      </w:tr>
      <w:tr w:rsidR="00827060" w14:paraId="05446B7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1F82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8B8E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treatment of thyroid cancer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8B71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smoke detectors</w:t>
            </w:r>
          </w:p>
        </w:tc>
      </w:tr>
      <w:tr w:rsidR="00827060" w14:paraId="0787F88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2A39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Type of radiation emitted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8CB3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beta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6726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alpha</w:t>
            </w:r>
          </w:p>
        </w:tc>
      </w:tr>
      <w:tr w:rsidR="00827060" w14:paraId="3F6616A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C662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half-life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5CB1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8 days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C9E5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432 years</w:t>
            </w:r>
          </w:p>
        </w:tc>
      </w:tr>
      <w:tr w:rsidR="00827060" w14:paraId="7E178B2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006B" w14:textId="77777777" w:rsidR="00827060" w:rsidRDefault="00F822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F239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Iodine atoms are absorbed by the thyroid, so when iodine-131 is injected into the bloodstream it gets immediately absorbed by the thyroid gland, where it emits beta radiation, killing the tumor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3706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 steady stream of alpha particles travels a short distance th</w:t>
            </w:r>
            <w:r>
              <w:rPr>
                <w:color w:val="FF0000"/>
              </w:rPr>
              <w:t>rough air to a detector. If there is smoke in the air, the smoke particles stop the alpha particles from reaching the detector. This sets off the alarm.</w:t>
            </w:r>
          </w:p>
        </w:tc>
      </w:tr>
      <w:tr w:rsidR="00827060" w14:paraId="323B890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B320" w14:textId="77777777" w:rsidR="00827060" w:rsidRDefault="00F822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Significance of radiation type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D048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Beta as it is quite highly ionizing so will treat the tumor effectively</w:t>
            </w:r>
            <w:r>
              <w:rPr>
                <w:color w:val="FF0000"/>
              </w:rPr>
              <w:t>, and it is not penetrating enough to damage other parts of the body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2515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Alpha as it can travel a small distance through air but is stopped by smoke</w:t>
            </w:r>
          </w:p>
        </w:tc>
      </w:tr>
      <w:tr w:rsidR="00827060" w14:paraId="197BA9E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52EC" w14:textId="77777777" w:rsidR="00827060" w:rsidRDefault="00F822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Significance of half-life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FF1A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Short, so it emits radiation quickly and does not linger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5A58" w14:textId="77777777" w:rsidR="00827060" w:rsidRDefault="00F82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Long so the alarm does not need to be regularly replaced</w:t>
            </w:r>
          </w:p>
        </w:tc>
      </w:tr>
    </w:tbl>
    <w:p w14:paraId="3831C4C8" w14:textId="77777777" w:rsidR="00827060" w:rsidRDefault="00827060">
      <w:pPr>
        <w:rPr>
          <w:b/>
        </w:rPr>
      </w:pPr>
    </w:p>
    <w:p w14:paraId="6856F988" w14:textId="77777777" w:rsidR="00827060" w:rsidRDefault="00827060"/>
    <w:tbl>
      <w:tblPr>
        <w:tblStyle w:val="a0"/>
        <w:tblW w:w="9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  <w:gridCol w:w="1020"/>
      </w:tblGrid>
      <w:tr w:rsidR="00827060" w14:paraId="694A2B70" w14:textId="77777777">
        <w:trPr>
          <w:trHeight w:val="15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BE2E" w14:textId="77777777" w:rsidR="00827060" w:rsidRDefault="00F82280">
            <w:pPr>
              <w:spacing w:line="240" w:lineRule="auto"/>
            </w:pPr>
            <w:r>
              <w:lastRenderedPageBreak/>
              <w:t>This task is worth 10 points in the “projects” category</w:t>
            </w:r>
          </w:p>
          <w:p w14:paraId="501FDA81" w14:textId="77777777" w:rsidR="00827060" w:rsidRDefault="00F82280">
            <w:pPr>
              <w:spacing w:line="240" w:lineRule="auto"/>
            </w:pPr>
            <w:r>
              <w:t>2 points are available for a submission</w:t>
            </w:r>
          </w:p>
          <w:p w14:paraId="710E6100" w14:textId="77777777" w:rsidR="00827060" w:rsidRDefault="00F82280">
            <w:pPr>
              <w:spacing w:line="240" w:lineRule="auto"/>
            </w:pPr>
            <w:r>
              <w:t>5 points are available for complete and accurate research</w:t>
            </w:r>
          </w:p>
          <w:p w14:paraId="4FAC2A8B" w14:textId="77777777" w:rsidR="00827060" w:rsidRDefault="00F82280">
            <w:pPr>
              <w:spacing w:line="240" w:lineRule="auto"/>
            </w:pPr>
            <w:r>
              <w:t>3 points are available for an original choice (</w:t>
            </w:r>
            <w:proofErr w:type="spellStart"/>
            <w:r>
              <w:t>ie</w:t>
            </w:r>
            <w:proofErr w:type="spellEnd"/>
            <w:r>
              <w:t xml:space="preserve"> not covered in detail in the course notes or chosen by anyone else)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05EB" w14:textId="77777777" w:rsidR="00827060" w:rsidRDefault="00827060">
            <w:pPr>
              <w:spacing w:line="240" w:lineRule="auto"/>
            </w:pPr>
          </w:p>
          <w:p w14:paraId="7894BFAA" w14:textId="77777777" w:rsidR="00827060" w:rsidRDefault="00F82280">
            <w:pPr>
              <w:spacing w:line="240" w:lineRule="auto"/>
            </w:pPr>
            <w:r>
              <w:t>/2</w:t>
            </w:r>
          </w:p>
          <w:p w14:paraId="7D89DEE8" w14:textId="77777777" w:rsidR="00827060" w:rsidRDefault="00F82280">
            <w:pPr>
              <w:spacing w:line="240" w:lineRule="auto"/>
            </w:pPr>
            <w:r>
              <w:t>/5</w:t>
            </w:r>
          </w:p>
          <w:p w14:paraId="2D3957C1" w14:textId="77777777" w:rsidR="00827060" w:rsidRDefault="00827060">
            <w:pPr>
              <w:spacing w:line="240" w:lineRule="auto"/>
            </w:pPr>
          </w:p>
          <w:p w14:paraId="0BE84921" w14:textId="77777777" w:rsidR="00827060" w:rsidRDefault="00F82280">
            <w:pPr>
              <w:spacing w:line="240" w:lineRule="auto"/>
            </w:pPr>
            <w:r>
              <w:t>/3</w:t>
            </w:r>
          </w:p>
        </w:tc>
      </w:tr>
      <w:tr w:rsidR="00827060" w14:paraId="14C21A90" w14:textId="77777777">
        <w:trPr>
          <w:trHeight w:val="48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4738" w14:textId="77777777" w:rsidR="00827060" w:rsidRDefault="00F82280">
            <w:pPr>
              <w:spacing w:line="240" w:lineRule="auto"/>
              <w:jc w:val="right"/>
            </w:pPr>
            <w:r>
              <w:t>TOTAL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1FE2" w14:textId="77777777" w:rsidR="00827060" w:rsidRDefault="00F82280">
            <w:pPr>
              <w:spacing w:line="240" w:lineRule="auto"/>
              <w:jc w:val="right"/>
            </w:pPr>
            <w:r>
              <w:t>/10</w:t>
            </w:r>
          </w:p>
        </w:tc>
      </w:tr>
    </w:tbl>
    <w:p w14:paraId="7581CAA5" w14:textId="77777777" w:rsidR="00827060" w:rsidRDefault="00827060">
      <w:pPr>
        <w:rPr>
          <w:b/>
        </w:rPr>
      </w:pPr>
    </w:p>
    <w:p w14:paraId="0F480EF6" w14:textId="77777777" w:rsidR="00827060" w:rsidRDefault="00F82280">
      <w:pPr>
        <w:jc w:val="center"/>
        <w:rPr>
          <w:b/>
        </w:rPr>
      </w:pPr>
      <w:hyperlink r:id="rId7">
        <w:r>
          <w:rPr>
            <w:b/>
            <w:color w:val="1155CC"/>
            <w:u w:val="single"/>
          </w:rPr>
          <w:t>Exit ticket for Mon May 18th</w:t>
        </w:r>
      </w:hyperlink>
    </w:p>
    <w:p w14:paraId="5A729FF3" w14:textId="77777777" w:rsidR="00827060" w:rsidRDefault="00827060">
      <w:pPr>
        <w:rPr>
          <w:b/>
        </w:rPr>
      </w:pPr>
    </w:p>
    <w:sectPr w:rsidR="0082706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BCD1A" w14:textId="77777777" w:rsidR="00F82280" w:rsidRDefault="00F82280">
      <w:pPr>
        <w:spacing w:line="240" w:lineRule="auto"/>
      </w:pPr>
      <w:r>
        <w:separator/>
      </w:r>
    </w:p>
  </w:endnote>
  <w:endnote w:type="continuationSeparator" w:id="0">
    <w:p w14:paraId="4BEB86E2" w14:textId="77777777" w:rsidR="00F82280" w:rsidRDefault="00F82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42404" w14:textId="77777777" w:rsidR="00F82280" w:rsidRDefault="00F82280">
      <w:pPr>
        <w:spacing w:line="240" w:lineRule="auto"/>
      </w:pPr>
      <w:r>
        <w:separator/>
      </w:r>
    </w:p>
  </w:footnote>
  <w:footnote w:type="continuationSeparator" w:id="0">
    <w:p w14:paraId="0D52CB1F" w14:textId="77777777" w:rsidR="00F82280" w:rsidRDefault="00F82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2458" w14:textId="77777777" w:rsidR="00827060" w:rsidRDefault="00F82280">
    <w:pPr>
      <w:ind w:left="360"/>
      <w:jc w:val="center"/>
    </w:pPr>
    <w:r>
      <w:rPr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1CCA"/>
    <w:multiLevelType w:val="multilevel"/>
    <w:tmpl w:val="2CBC95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60"/>
    <w:rsid w:val="002D3564"/>
    <w:rsid w:val="00827060"/>
    <w:rsid w:val="00F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D916"/>
  <w15:docId w15:val="{9F708BB2-22E4-4A3C-B9FF-C088EDCA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26IDGMQIc5-lq-b-_KNhiGkAYOihmdM2u149Tow02N_8bp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Edwards-Stuart</dc:creator>
  <cp:lastModifiedBy>Luke Edwards-Stuart</cp:lastModifiedBy>
  <cp:revision>2</cp:revision>
  <dcterms:created xsi:type="dcterms:W3CDTF">2020-05-18T23:59:00Z</dcterms:created>
  <dcterms:modified xsi:type="dcterms:W3CDTF">2020-05-18T23:59:00Z</dcterms:modified>
</cp:coreProperties>
</file>