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2C" w:rsidRDefault="0069772C" w:rsidP="0069772C">
      <w:pPr>
        <w:pStyle w:val="Title"/>
      </w:pPr>
      <w:r>
        <w:t>A-LEVEL PAPER 2 PP4 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48"/>
      </w:tblGrid>
      <w:tr w:rsidR="0069772C" w:rsidTr="00B85479">
        <w:tc>
          <w:tcPr>
            <w:tcW w:w="562" w:type="dxa"/>
          </w:tcPr>
          <w:p w:rsidR="0069772C" w:rsidRPr="00EC21D6" w:rsidRDefault="0069772C">
            <w:pPr>
              <w:rPr>
                <w:b/>
                <w:lang w:eastAsia="en-GB"/>
              </w:rPr>
            </w:pPr>
            <w:r w:rsidRPr="00EC21D6">
              <w:rPr>
                <w:b/>
                <w:lang w:eastAsia="en-GB"/>
              </w:rPr>
              <w:t>1.</w:t>
            </w:r>
          </w:p>
        </w:tc>
        <w:tc>
          <w:tcPr>
            <w:tcW w:w="9948" w:type="dxa"/>
          </w:tcPr>
          <w:p w:rsidR="0069772C" w:rsidRDefault="0069772C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086D78" wp14:editId="035C8AD6">
                  <wp:extent cx="5581650" cy="3838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72C" w:rsidTr="00B85479">
        <w:tc>
          <w:tcPr>
            <w:tcW w:w="562" w:type="dxa"/>
          </w:tcPr>
          <w:p w:rsidR="0069772C" w:rsidRDefault="0069772C">
            <w:pPr>
              <w:rPr>
                <w:lang w:eastAsia="en-GB"/>
              </w:rPr>
            </w:pPr>
          </w:p>
        </w:tc>
        <w:tc>
          <w:tcPr>
            <w:tcW w:w="9948" w:type="dxa"/>
          </w:tcPr>
          <w:p w:rsidR="0069772C" w:rsidRDefault="0069772C">
            <w:r>
              <w:object w:dxaOrig="883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75pt;height:92.25pt" o:ole="">
                  <v:imagedata r:id="rId5" o:title=""/>
                </v:shape>
                <o:OLEObject Type="Embed" ProgID="PBrush" ShapeID="_x0000_i1025" DrawAspect="Content" ObjectID="_1548863699" r:id="rId6"/>
              </w:object>
            </w:r>
          </w:p>
          <w:p w:rsidR="0069772C" w:rsidRDefault="0069772C">
            <w:r>
              <w:object w:dxaOrig="8955" w:dyaOrig="1905">
                <v:shape id="_x0000_i1026" type="#_x0000_t75" style="width:447.75pt;height:95.25pt" o:ole="">
                  <v:imagedata r:id="rId7" o:title=""/>
                </v:shape>
                <o:OLEObject Type="Embed" ProgID="PBrush" ShapeID="_x0000_i1026" DrawAspect="Content" ObjectID="_1548863700" r:id="rId8"/>
              </w:object>
            </w:r>
          </w:p>
          <w:p w:rsidR="0069772C" w:rsidRDefault="0069772C">
            <w:r>
              <w:object w:dxaOrig="8835" w:dyaOrig="7875">
                <v:shape id="_x0000_i1027" type="#_x0000_t75" style="width:441.75pt;height:393.75pt" o:ole="">
                  <v:imagedata r:id="rId9" o:title=""/>
                </v:shape>
                <o:OLEObject Type="Embed" ProgID="PBrush" ShapeID="_x0000_i1027" DrawAspect="Content" ObjectID="_1548863701" r:id="rId10"/>
              </w:object>
            </w:r>
          </w:p>
          <w:p w:rsidR="0069772C" w:rsidRPr="0069772C" w:rsidRDefault="0069772C" w:rsidP="0069772C">
            <w:pPr>
              <w:jc w:val="right"/>
              <w:rPr>
                <w:b/>
                <w:lang w:eastAsia="en-GB"/>
              </w:rPr>
            </w:pPr>
            <w:r>
              <w:rPr>
                <w:b/>
              </w:rPr>
              <w:t>[13]</w:t>
            </w:r>
          </w:p>
        </w:tc>
      </w:tr>
      <w:tr w:rsidR="0069772C" w:rsidTr="00B85479">
        <w:tc>
          <w:tcPr>
            <w:tcW w:w="562" w:type="dxa"/>
          </w:tcPr>
          <w:p w:rsidR="0069772C" w:rsidRPr="0069772C" w:rsidRDefault="0069772C">
            <w:pPr>
              <w:rPr>
                <w:b/>
                <w:lang w:eastAsia="en-GB"/>
              </w:rPr>
            </w:pPr>
            <w:r w:rsidRPr="0069772C">
              <w:rPr>
                <w:b/>
                <w:lang w:eastAsia="en-GB"/>
              </w:rPr>
              <w:lastRenderedPageBreak/>
              <w:t>2.</w:t>
            </w:r>
          </w:p>
        </w:tc>
        <w:tc>
          <w:tcPr>
            <w:tcW w:w="9948" w:type="dxa"/>
          </w:tcPr>
          <w:p w:rsidR="0069772C" w:rsidRDefault="0069772C">
            <w:pPr>
              <w:rPr>
                <w:lang w:eastAsia="en-GB"/>
              </w:rPr>
            </w:pPr>
            <w:r>
              <w:object w:dxaOrig="9285" w:dyaOrig="3180">
                <v:shape id="_x0000_i1028" type="#_x0000_t75" style="width:464.25pt;height:159pt" o:ole="">
                  <v:imagedata r:id="rId11" o:title=""/>
                </v:shape>
                <o:OLEObject Type="Embed" ProgID="PBrush" ShapeID="_x0000_i1028" DrawAspect="Content" ObjectID="_1548863702" r:id="rId12"/>
              </w:object>
            </w:r>
          </w:p>
        </w:tc>
      </w:tr>
    </w:tbl>
    <w:p w:rsidR="00EC21D6" w:rsidRDefault="00EC21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542"/>
        <w:gridCol w:w="9871"/>
      </w:tblGrid>
      <w:tr w:rsidR="0069772C" w:rsidTr="00E94887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9772C" w:rsidRDefault="0069772C">
            <w:pPr>
              <w:rPr>
                <w:lang w:eastAsia="en-GB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9772C" w:rsidRDefault="00EC21D6">
            <w:pPr>
              <w:rPr>
                <w:lang w:eastAsia="en-GB"/>
              </w:rPr>
            </w:pPr>
            <w:r>
              <w:rPr>
                <w:lang w:eastAsia="en-GB"/>
              </w:rPr>
              <w:t>(b)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69772C" w:rsidRDefault="00EC21D6">
            <w:r>
              <w:object w:dxaOrig="9165" w:dyaOrig="2805">
                <v:shape id="_x0000_i1029" type="#_x0000_t75" style="width:458.25pt;height:140.25pt" o:ole="">
                  <v:imagedata r:id="rId13" o:title=""/>
                </v:shape>
                <o:OLEObject Type="Embed" ProgID="PBrush" ShapeID="_x0000_i1029" DrawAspect="Content" ObjectID="_1548863703" r:id="rId14"/>
              </w:object>
            </w:r>
          </w:p>
          <w:p w:rsidR="00EC21D6" w:rsidRDefault="00EC21D6" w:rsidP="00EC21D6">
            <w:pPr>
              <w:jc w:val="right"/>
              <w:rPr>
                <w:b/>
                <w:lang w:eastAsia="en-GB"/>
              </w:rPr>
            </w:pPr>
            <w:r w:rsidRPr="00EC21D6">
              <w:rPr>
                <w:b/>
                <w:lang w:eastAsia="en-GB"/>
              </w:rPr>
              <w:t>[5]</w:t>
            </w:r>
          </w:p>
          <w:p w:rsidR="00EC21D6" w:rsidRPr="00EC21D6" w:rsidRDefault="00EC21D6" w:rsidP="00EC21D6">
            <w:pPr>
              <w:jc w:val="right"/>
              <w:rPr>
                <w:b/>
                <w:lang w:eastAsia="en-GB"/>
              </w:rPr>
            </w:pPr>
          </w:p>
        </w:tc>
      </w:tr>
      <w:tr w:rsidR="0069772C" w:rsidTr="00E94887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9772C" w:rsidRPr="00B85479" w:rsidRDefault="00EC21D6">
            <w:pPr>
              <w:rPr>
                <w:b/>
                <w:lang w:eastAsia="en-GB"/>
              </w:rPr>
            </w:pPr>
            <w:r w:rsidRPr="00B85479">
              <w:rPr>
                <w:b/>
                <w:lang w:eastAsia="en-GB"/>
              </w:rPr>
              <w:t>3.</w:t>
            </w:r>
          </w:p>
        </w:tc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72C" w:rsidRDefault="00B85479">
            <w:r>
              <w:object w:dxaOrig="14265" w:dyaOrig="1845">
                <v:shape id="_x0000_i1030" type="#_x0000_t75" style="width:495.75pt;height:63.75pt" o:ole="">
                  <v:imagedata r:id="rId15" o:title=""/>
                </v:shape>
                <o:OLEObject Type="Embed" ProgID="PBrush" ShapeID="_x0000_i1030" DrawAspect="Content" ObjectID="_1548863704" r:id="rId16"/>
              </w:object>
            </w:r>
          </w:p>
          <w:p w:rsidR="005E11D8" w:rsidRDefault="00B85479">
            <w:r>
              <w:object w:dxaOrig="10605" w:dyaOrig="360">
                <v:shape id="_x0000_i1031" type="#_x0000_t75" style="width:506.25pt;height:17.25pt" o:ole="">
                  <v:imagedata r:id="rId17" o:title=""/>
                </v:shape>
                <o:OLEObject Type="Embed" ProgID="PBrush" ShapeID="_x0000_i1031" DrawAspect="Content" ObjectID="_1548863705" r:id="rId18"/>
              </w:object>
            </w:r>
          </w:p>
          <w:p w:rsidR="00B85479" w:rsidRDefault="00B85479" w:rsidP="00B85479">
            <w:pPr>
              <w:jc w:val="right"/>
              <w:rPr>
                <w:b/>
              </w:rPr>
            </w:pPr>
            <w:r w:rsidRPr="00B85479">
              <w:rPr>
                <w:b/>
              </w:rPr>
              <w:t>[2]</w:t>
            </w:r>
          </w:p>
          <w:p w:rsidR="00B85479" w:rsidRPr="00B85479" w:rsidRDefault="00B85479" w:rsidP="00B85479">
            <w:pPr>
              <w:jc w:val="right"/>
              <w:rPr>
                <w:b/>
                <w:lang w:eastAsia="en-GB"/>
              </w:rPr>
            </w:pPr>
          </w:p>
        </w:tc>
      </w:tr>
    </w:tbl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(a)    </w:t>
      </w:r>
      <w:proofErr w:type="spellStart"/>
      <w:r>
        <w:rPr>
          <w:rFonts w:ascii="Arial" w:hAnsi="Arial" w:cs="Arial"/>
          <w:lang w:val="en-US"/>
        </w:rPr>
        <w:t>Exp</w:t>
      </w:r>
      <w:proofErr w:type="spellEnd"/>
      <w:r>
        <w:rPr>
          <w:rFonts w:ascii="Arial" w:hAnsi="Arial" w:cs="Arial"/>
          <w:lang w:val="en-US"/>
        </w:rPr>
        <w:t xml:space="preserve"> 2   14.(4) 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>   1.4(4) ×10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>   or 0.014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2sf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Exp</w:t>
      </w:r>
      <w:proofErr w:type="spellEnd"/>
      <w:r>
        <w:rPr>
          <w:rFonts w:ascii="Arial" w:hAnsi="Arial" w:cs="Arial"/>
          <w:lang w:val="en-US"/>
        </w:rPr>
        <w:t xml:space="preserve"> 3   0.1(0)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Exp</w:t>
      </w:r>
      <w:proofErr w:type="spellEnd"/>
      <w:r>
        <w:rPr>
          <w:rFonts w:ascii="Arial" w:hAnsi="Arial" w:cs="Arial"/>
          <w:lang w:val="en-US"/>
        </w:rPr>
        <w:t xml:space="preserve"> 4   0.3(0)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three wrong answers, check their value of k in 1(b).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They can score all 3 if they have used their (incorrect) value of k. see below.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Exp</w:t>
      </w:r>
      <w:proofErr w:type="spellEnd"/>
      <w:r>
        <w:rPr>
          <w:rFonts w:ascii="Arial" w:hAnsi="Arial" w:cs="Arial"/>
          <w:i/>
          <w:iCs/>
          <w:lang w:val="en-US"/>
        </w:rPr>
        <w:t xml:space="preserve"> 2   rate = 0.096 × k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Exp</w:t>
      </w:r>
      <w:proofErr w:type="spellEnd"/>
      <w:r>
        <w:rPr>
          <w:rFonts w:ascii="Arial" w:hAnsi="Arial" w:cs="Arial"/>
          <w:i/>
          <w:iCs/>
          <w:lang w:val="en-US"/>
        </w:rPr>
        <w:t xml:space="preserve"> 3   [</w:t>
      </w:r>
      <w:r>
        <w:rPr>
          <w:rFonts w:ascii="Arial" w:hAnsi="Arial" w:cs="Arial"/>
          <w:b/>
          <w:bCs/>
          <w:i/>
          <w:iCs/>
          <w:lang w:val="en-US"/>
        </w:rPr>
        <w:t>Q</w:t>
      </w:r>
      <w:r>
        <w:rPr>
          <w:rFonts w:ascii="Arial" w:hAnsi="Arial" w:cs="Arial"/>
          <w:i/>
          <w:iCs/>
          <w:lang w:val="en-US"/>
        </w:rPr>
        <w:t>] = 0.015/k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Exp</w:t>
      </w:r>
      <w:proofErr w:type="spellEnd"/>
      <w:r>
        <w:rPr>
          <w:rFonts w:ascii="Arial" w:hAnsi="Arial" w:cs="Arial"/>
          <w:i/>
          <w:iCs/>
          <w:lang w:val="en-US"/>
        </w:rPr>
        <w:t xml:space="preserve"> 4   [</w:t>
      </w:r>
      <w:r>
        <w:rPr>
          <w:rFonts w:ascii="Arial" w:hAnsi="Arial" w:cs="Arial"/>
          <w:b/>
          <w:bCs/>
          <w:i/>
          <w:iCs/>
          <w:lang w:val="en-US"/>
        </w:rPr>
        <w:t>P</w:t>
      </w:r>
      <w:r>
        <w:rPr>
          <w:rFonts w:ascii="Arial" w:hAnsi="Arial" w:cs="Arial"/>
          <w:i/>
          <w:iCs/>
          <w:lang w:val="en-US"/>
        </w:rPr>
        <w:t>] = 0.116/√k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715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is for insertion of numbers into a correctly rearranged rate </w:t>
      </w:r>
      <w:proofErr w:type="spellStart"/>
      <w:r>
        <w:rPr>
          <w:rFonts w:ascii="Arial" w:hAnsi="Arial" w:cs="Arial"/>
          <w:i/>
          <w:iCs/>
          <w:lang w:val="en-US"/>
        </w:rPr>
        <w:t>equ</w:t>
      </w:r>
      <w:proofErr w:type="spellEnd"/>
      <w:r>
        <w:rPr>
          <w:rFonts w:ascii="Arial" w:hAnsi="Arial" w:cs="Arial"/>
          <w:i/>
          <w:iCs/>
          <w:lang w:val="en-US"/>
        </w:rPr>
        <w:t xml:space="preserve"> , k =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= 0.15 (min 2sfs)                   (allow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860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upside down, score only units mark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AE (–1) for copying numbers wrongly or swapping two numbers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+6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k calculation wrong, allow units </w:t>
      </w:r>
      <w:proofErr w:type="spellStart"/>
      <w:r>
        <w:rPr>
          <w:rFonts w:ascii="Arial" w:hAnsi="Arial" w:cs="Arial"/>
          <w:i/>
          <w:iCs/>
          <w:lang w:val="en-US"/>
        </w:rPr>
        <w:t>conseq</w:t>
      </w:r>
      <w:proofErr w:type="spellEnd"/>
      <w:r>
        <w:rPr>
          <w:rFonts w:ascii="Arial" w:hAnsi="Arial" w:cs="Arial"/>
          <w:i/>
          <w:iCs/>
          <w:lang w:val="en-US"/>
        </w:rPr>
        <w:t xml:space="preserve"> to their k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G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D301CB" w:rsidRDefault="00D301CB" w:rsidP="00D3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94887" w:rsidRDefault="00E9488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>
        <w:rPr>
          <w:rFonts w:ascii="Arial" w:hAnsi="Arial" w:cs="Arial"/>
          <w:lang w:val="en-US"/>
        </w:rPr>
        <w:t xml:space="preserve">      (a)     </w:t>
      </w:r>
      <w:proofErr w:type="spellStart"/>
      <w:r>
        <w:rPr>
          <w:rFonts w:ascii="Arial" w:hAnsi="Arial" w:cs="Arial"/>
          <w:lang w:val="en-US"/>
        </w:rPr>
        <w:t>necleophilic</w:t>
      </w:r>
      <w:proofErr w:type="spellEnd"/>
      <w:r>
        <w:rPr>
          <w:rFonts w:ascii="Arial" w:hAnsi="Arial" w:cs="Arial"/>
          <w:lang w:val="en-US"/>
        </w:rPr>
        <w:t xml:space="preserve"> addition;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29050" cy="971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 structure;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(be lenient on position of charge on CN– )</w:t>
      </w:r>
      <w:r>
        <w:rPr>
          <w:rFonts w:ascii="Arial" w:hAnsi="Arial" w:cs="Arial"/>
          <w:i/>
          <w:iCs/>
          <w:lang w:val="en-US"/>
        </w:rPr>
        <w:br/>
        <w:t xml:space="preserve">(M2 not allowed independent of M1, </w:t>
      </w:r>
      <w:r>
        <w:rPr>
          <w:rFonts w:ascii="Arial" w:hAnsi="Arial" w:cs="Arial"/>
          <w:i/>
          <w:iCs/>
          <w:lang w:val="en-US"/>
        </w:rPr>
        <w:br/>
        <w:t>but allow M1 for correct attack on C+</w:t>
      </w:r>
      <w:r>
        <w:rPr>
          <w:rFonts w:ascii="Arial" w:hAnsi="Arial" w:cs="Arial"/>
          <w:i/>
          <w:iCs/>
          <w:lang w:val="en-US"/>
        </w:rPr>
        <w:br/>
        <w:t>if M2 show as independent first.)</w:t>
      </w:r>
      <w:r>
        <w:rPr>
          <w:rFonts w:ascii="Arial" w:hAnsi="Arial" w:cs="Arial"/>
          <w:i/>
          <w:iCs/>
          <w:lang w:val="en-US"/>
        </w:rPr>
        <w:br/>
        <w:t xml:space="preserve">(+on C of C=O loses M2 but ignore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if correct)</w:t>
      </w:r>
      <w:r>
        <w:rPr>
          <w:rFonts w:ascii="Arial" w:hAnsi="Arial" w:cs="Arial"/>
          <w:i/>
          <w:iCs/>
          <w:lang w:val="en-US"/>
        </w:rPr>
        <w:br/>
        <w:t>(M4 for arrow and lone pair (only allow for correct M3 or close))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u w:val="single"/>
          <w:lang w:val="en-US"/>
        </w:rPr>
        <w:t>2</w:t>
      </w:r>
      <w:r>
        <w:rPr>
          <w:rFonts w:ascii="Arial" w:hAnsi="Arial" w:cs="Arial"/>
          <w:lang w:val="en-US"/>
        </w:rPr>
        <w:t>-hydroxybutanoic acid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00150" cy="1400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geometric(al) or cis-trans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23975" cy="6381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(one unit only) (ignore brackets or n) (trailing bonds are needed)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can be </w:t>
      </w:r>
      <w:proofErr w:type="spellStart"/>
      <w:r>
        <w:rPr>
          <w:rFonts w:ascii="Arial" w:hAnsi="Arial" w:cs="Arial"/>
          <w:lang w:val="en-US"/>
        </w:rPr>
        <w:t>hydrolysed</w:t>
      </w:r>
      <w:proofErr w:type="spellEnd"/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OR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can be reacted with/attacked by acid/base/nucleophiles/H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O/OH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;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(i)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0" cy="6953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–NH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14425" cy="619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(or zwitterions product)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nucleophilic substitution;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 xml:space="preserve">      (a)     </w:t>
      </w:r>
      <w:proofErr w:type="spellStart"/>
      <w:r>
        <w:rPr>
          <w:rFonts w:ascii="Arial" w:hAnsi="Arial" w:cs="Arial"/>
          <w:lang w:val="en-US"/>
        </w:rPr>
        <w:t>diethylamine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ethyl </w:t>
      </w:r>
      <w:proofErr w:type="spellStart"/>
      <w:r>
        <w:rPr>
          <w:rFonts w:ascii="Arial" w:hAnsi="Arial" w:cs="Arial"/>
          <w:lang w:val="en-US"/>
        </w:rPr>
        <w:t>ethanamine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ethyl aminoethane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N–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For (b) and (c)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three valid routes for this synthesis called</w:t>
      </w:r>
      <w:r>
        <w:rPr>
          <w:rFonts w:ascii="Arial" w:hAnsi="Arial" w:cs="Arial"/>
          <w:lang w:val="en-US"/>
        </w:rPr>
        <w:br/>
        <w:t xml:space="preserve">Routes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>below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Decide which route fits the answer best (this may not be the</w:t>
      </w:r>
      <w:r>
        <w:rPr>
          <w:rFonts w:ascii="Arial" w:hAnsi="Arial" w:cs="Arial"/>
          <w:lang w:val="en-US"/>
        </w:rPr>
        <w:br/>
        <w:t>best for part b) to give the candidate the best possible overall mark.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Mark part (b)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For this best route mark the mechanism and reagent independently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Migration from one route to another is not allowed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Either name or formula is allowed in every case.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Ignore conditions unless they are incorrect.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240"/>
        <w:gridCol w:w="1815"/>
        <w:gridCol w:w="1785"/>
        <w:gridCol w:w="360"/>
      </w:tblGrid>
      <w:tr w:rsidR="00E94887" w:rsidTr="00E94887">
        <w:tc>
          <w:tcPr>
            <w:tcW w:w="500" w:type="dxa"/>
            <w:tcBorders>
              <w:top w:val="nil"/>
              <w:left w:val="single" w:sz="6" w:space="0" w:color="auto"/>
              <w:bottom w:val="single" w:sz="8" w:space="0" w:color="FFFFFF"/>
              <w:right w:val="single" w:sz="6" w:space="0" w:color="auto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A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B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C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8" w:space="0" w:color="FFFFFF"/>
              <w:right w:val="single" w:sz="6" w:space="0" w:color="auto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94887" w:rsidTr="00E94887"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Br or 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OH</w:t>
            </w:r>
          </w:p>
        </w:tc>
        <w:tc>
          <w:tcPr>
            <w:tcW w:w="3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E94887" w:rsidTr="00E94887"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ethylamine OR </w:t>
            </w:r>
            <w:proofErr w:type="spellStart"/>
            <w:r>
              <w:rPr>
                <w:rFonts w:ascii="Arial" w:hAnsi="Arial" w:cs="Arial"/>
                <w:lang w:val="en-US"/>
              </w:rPr>
              <w:t>ethanamine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OR aminoethane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Br OR</w:t>
            </w:r>
            <w:r>
              <w:rPr>
                <w:rFonts w:ascii="Arial" w:hAnsi="Arial" w:cs="Arial"/>
                <w:lang w:val="en-US"/>
              </w:rPr>
              <w:br/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Br OR</w:t>
            </w:r>
            <w:r>
              <w:rPr>
                <w:rFonts w:ascii="Arial" w:hAnsi="Arial" w:cs="Arial"/>
                <w:lang w:val="en-US"/>
              </w:rPr>
              <w:br/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E94887" w:rsidRDefault="00E94887" w:rsidP="00E94887">
      <w:pPr>
        <w:rPr>
          <w:lang w:val="en-US"/>
        </w:rPr>
      </w:pPr>
      <w:r>
        <w:rPr>
          <w:lang w:val="en-US"/>
        </w:rPr>
        <w:br w:type="page"/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</w:t>
      </w:r>
    </w:p>
    <w:tbl>
      <w:tblPr>
        <w:tblW w:w="0" w:type="auto"/>
        <w:tblInd w:w="1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227"/>
        <w:gridCol w:w="1377"/>
        <w:gridCol w:w="1950"/>
        <w:gridCol w:w="1622"/>
        <w:gridCol w:w="1271"/>
      </w:tblGrid>
      <w:tr w:rsidR="00E94887" w:rsidTr="00E94887">
        <w:tc>
          <w:tcPr>
            <w:tcW w:w="808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A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B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C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8" w:space="0" w:color="FFFFFF"/>
              <w:right w:val="single" w:sz="6" w:space="0" w:color="auto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E94887" w:rsidTr="00E94887"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Reagent(s)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HBr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HCl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u w:val="single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u w:val="single"/>
                <w:lang w:val="en-US"/>
              </w:rPr>
              <w:t>/Ni</w:t>
            </w:r>
            <w:r>
              <w:rPr>
                <w:rFonts w:ascii="Arial" w:hAnsi="Arial" w:cs="Arial"/>
                <w:lang w:val="en-US"/>
              </w:rPr>
              <w:t xml:space="preserve"> (Not NaBH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 &amp;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PO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 &amp;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12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E94887" w:rsidTr="00E94887"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Mechanism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Electrophilic addition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addition (allow electrophilic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catalytic but not nucleophilic) ignore hydrogenation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Electrophilic addition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350"/>
        <w:gridCol w:w="1515"/>
        <w:gridCol w:w="2145"/>
        <w:gridCol w:w="1785"/>
        <w:gridCol w:w="570"/>
      </w:tblGrid>
      <w:tr w:rsidR="00E94887" w:rsidTr="00E94887"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2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Reagent(s)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Br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HBr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OR </w:t>
            </w:r>
            <w:proofErr w:type="spellStart"/>
            <w:r>
              <w:rPr>
                <w:rFonts w:ascii="Arial" w:hAnsi="Arial" w:cs="Arial"/>
                <w:lang w:val="en-US"/>
              </w:rPr>
              <w:t>KBr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&amp;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PCl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PCl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SOCl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E94887" w:rsidTr="00E94887"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Mechanism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(free) radical substitution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227"/>
        <w:gridCol w:w="1377"/>
        <w:gridCol w:w="1950"/>
        <w:gridCol w:w="1622"/>
        <w:gridCol w:w="1271"/>
      </w:tblGrid>
      <w:tr w:rsidR="00E94887" w:rsidTr="00772A0A"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3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Reagent(s)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but </w:t>
            </w:r>
            <w:proofErr w:type="spellStart"/>
            <w:r>
              <w:rPr>
                <w:rFonts w:ascii="Arial" w:hAnsi="Arial" w:cs="Arial"/>
                <w:lang w:val="en-US"/>
              </w:rPr>
              <w:t>penalise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excess ammonia here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but </w:t>
            </w:r>
            <w:proofErr w:type="spellStart"/>
            <w:r>
              <w:rPr>
                <w:rFonts w:ascii="Arial" w:hAnsi="Arial" w:cs="Arial"/>
                <w:lang w:val="en-US"/>
              </w:rPr>
              <w:t>penalise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excess ammonia here</w:t>
            </w:r>
          </w:p>
        </w:tc>
        <w:tc>
          <w:tcPr>
            <w:tcW w:w="12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E94887" w:rsidTr="00772A0A"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Mechanism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tertiary amine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triethylamine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br/>
        <w:t>Quaternary ammonium salt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tetraethylammonium bromide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chloride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(Br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–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further substitution will take place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diethylamine</w:t>
      </w:r>
      <w:proofErr w:type="spellEnd"/>
      <w:r>
        <w:rPr>
          <w:rFonts w:ascii="Arial" w:hAnsi="Arial" w:cs="Arial"/>
          <w:lang w:val="en-US"/>
        </w:rPr>
        <w:t xml:space="preserve"> is a better nucleophile than ethylamine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94887" w:rsidRDefault="00772A0A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E94887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 </w:t>
      </w:r>
      <w:r w:rsidR="00E94887">
        <w:rPr>
          <w:rFonts w:ascii="Arial" w:hAnsi="Arial" w:cs="Arial"/>
          <w:lang w:val="en-US"/>
        </w:rPr>
        <w:t>(a)     CH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E94887">
        <w:rPr>
          <w:rFonts w:ascii="Arial" w:hAnsi="Arial" w:cs="Arial"/>
          <w:lang w:val="en-US"/>
        </w:rPr>
        <w:t>COCl or (CH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E94887">
        <w:rPr>
          <w:rFonts w:ascii="Arial" w:hAnsi="Arial" w:cs="Arial"/>
          <w:lang w:val="en-US"/>
        </w:rPr>
        <w:t>CO)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E94887">
        <w:rPr>
          <w:rFonts w:ascii="Arial" w:hAnsi="Arial" w:cs="Arial"/>
          <w:lang w:val="en-US"/>
        </w:rPr>
        <w:t xml:space="preserve">O </w:t>
      </w:r>
      <w:r w:rsidR="00E94887">
        <w:rPr>
          <w:rFonts w:ascii="Arial" w:hAnsi="Arial" w:cs="Arial"/>
          <w:b/>
          <w:bCs/>
          <w:lang w:val="en-US"/>
        </w:rPr>
        <w:t>(1)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or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loses this mark</w:t>
      </w:r>
      <w:r>
        <w:rPr>
          <w:rFonts w:ascii="Arial" w:hAnsi="Arial" w:cs="Arial"/>
          <w:i/>
          <w:iCs/>
          <w:lang w:val="en-US"/>
        </w:rPr>
        <w:br/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COOH loses reagent and M3, M4 = max 3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nucleophilic addition–elimination </w:t>
      </w:r>
      <w:r>
        <w:rPr>
          <w:rFonts w:ascii="Arial" w:hAnsi="Arial" w:cs="Arial"/>
          <w:b/>
          <w:bCs/>
          <w:lang w:val="en-US"/>
        </w:rPr>
        <w:t>(1)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3343275" cy="628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M3: structure</w:t>
      </w:r>
      <w:r>
        <w:rPr>
          <w:rFonts w:ascii="Arial" w:hAnsi="Arial" w:cs="Arial"/>
          <w:i/>
          <w:iCs/>
          <w:lang w:val="en-US"/>
        </w:rPr>
        <w:br/>
        <w:t>M4: 3 correct arrows</w:t>
      </w:r>
      <w:r>
        <w:rPr>
          <w:rFonts w:ascii="Arial" w:hAnsi="Arial" w:cs="Arial"/>
          <w:i/>
          <w:iCs/>
          <w:lang w:val="en-US"/>
        </w:rPr>
        <w:br/>
        <w:t>Allow M1 for attack on CH3</w:t>
      </w:r>
      <w:r>
        <w:rPr>
          <w:rFonts w:ascii="Cambria Math" w:hAnsi="Cambria Math" w:cs="Cambria Math"/>
          <w:i/>
          <w:iCs/>
          <w:lang w:val="en-US"/>
        </w:rPr>
        <w:t>‑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=O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772A0A" w:rsidRDefault="00772A0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</w:t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Conc</w:t>
      </w:r>
      <w:proofErr w:type="spellEnd"/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+ 2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→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+ 2 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(2)</w:t>
      </w:r>
      <w:r>
        <w:rPr>
          <w:rFonts w:ascii="Arial" w:hAnsi="Arial" w:cs="Arial"/>
          <w:b/>
          <w:bCs/>
          <w:lang w:val="en-US"/>
        </w:rPr>
        <w:br/>
        <w:t>         (or H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SO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 xml:space="preserve"> )             (or H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O + HSO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b/>
          <w:bCs/>
          <w:lang w:val="en-US"/>
        </w:rPr>
        <w:t>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/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SO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scores 1</w:t>
      </w:r>
      <w:r>
        <w:rPr>
          <w:rFonts w:ascii="Arial" w:hAnsi="Arial" w:cs="Arial"/>
          <w:i/>
          <w:iCs/>
          <w:lang w:val="en-US"/>
        </w:rPr>
        <w:br/>
        <w:t>Any 2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electrophilic substitution </w:t>
      </w:r>
      <w:r>
        <w:rPr>
          <w:rFonts w:ascii="Arial" w:hAnsi="Arial" w:cs="Arial"/>
          <w:b/>
          <w:bCs/>
          <w:lang w:val="en-US"/>
        </w:rPr>
        <w:t>(1)</w:t>
      </w:r>
    </w:p>
    <w:p w:rsidR="00E94887" w:rsidRDefault="00772A0A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E94887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2543175" cy="1000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structure</w:t>
      </w:r>
      <w:r>
        <w:rPr>
          <w:rFonts w:ascii="Arial" w:hAnsi="Arial" w:cs="Arial"/>
          <w:i/>
          <w:iCs/>
          <w:lang w:val="en-US"/>
        </w:rPr>
        <w:br/>
        <w:t>M3 arrow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 Sn</w:t>
      </w:r>
      <w:r>
        <w:rPr>
          <w:rFonts w:ascii="Arial" w:hAnsi="Arial" w:cs="Arial"/>
          <w:b/>
          <w:bCs/>
          <w:lang w:val="en-US"/>
        </w:rPr>
        <w:t xml:space="preserve"> (or Fe)</w:t>
      </w:r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or Ni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NOT LiAlH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noProof/>
          <w:sz w:val="14"/>
          <w:szCs w:val="14"/>
          <w:vertAlign w:val="subscript"/>
          <w:lang w:eastAsia="en-GB"/>
        </w:rPr>
        <w:drawing>
          <wp:inline distT="0" distB="0" distL="0" distR="0">
            <wp:extent cx="241935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E94887" w:rsidRDefault="00E94887" w:rsidP="00772A0A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94887" w:rsidRDefault="00772A0A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E94887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 </w:t>
      </w:r>
      <w:r w:rsidR="00E94887">
        <w:rPr>
          <w:rFonts w:ascii="Arial" w:hAnsi="Arial" w:cs="Arial"/>
          <w:lang w:val="en-US"/>
        </w:rPr>
        <w:t>     (i)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939"/>
        <w:gridCol w:w="2203"/>
        <w:gridCol w:w="1313"/>
        <w:gridCol w:w="1634"/>
        <w:gridCol w:w="994"/>
      </w:tblGrid>
      <w:tr w:rsidR="00E94887" w:rsidTr="00AB7F05"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Tollens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Fehlings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Benedicts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 acidified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KMnO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NaOH</w:t>
            </w:r>
            <w:proofErr w:type="spellEnd"/>
          </w:p>
        </w:tc>
      </w:tr>
      <w:tr w:rsidR="00E94887" w:rsidTr="00AB7F05"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Propanal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silver (mirror)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 ppt or goes red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(not red solution)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green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colourless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reaction</w:t>
            </w:r>
          </w:p>
        </w:tc>
      </w:tr>
      <w:tr w:rsidR="00E94887" w:rsidTr="00AB7F05"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Propanone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887" w:rsidRDefault="00E94887" w:rsidP="00AB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Yellow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(ppt)</w:t>
            </w:r>
          </w:p>
        </w:tc>
      </w:tr>
    </w:tbl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276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incomplete reagent e.g.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or 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i/>
          <w:iCs/>
          <w:lang w:val="en-US"/>
        </w:rPr>
        <w:t>/H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then mark on)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propanal</w:t>
      </w:r>
      <w:proofErr w:type="spellEnd"/>
      <w:r>
        <w:rPr>
          <w:rFonts w:ascii="Arial" w:hAnsi="Arial" w:cs="Arial"/>
          <w:lang w:val="en-US"/>
        </w:rPr>
        <w:t xml:space="preserve"> 3 peaks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splitting even if wrong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propanone 1 peak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772A0A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</w:t>
      </w:r>
      <w:r w:rsidR="00E94887">
        <w:rPr>
          <w:rFonts w:ascii="Arial" w:hAnsi="Arial" w:cs="Arial"/>
          <w:b/>
          <w:bCs/>
          <w:sz w:val="20"/>
          <w:szCs w:val="20"/>
          <w:lang w:val="en-US"/>
        </w:rPr>
        <w:t>5]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72A0A" w:rsidRDefault="00772A0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94887" w:rsidRDefault="00772A0A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 w:rsidR="00E94887">
        <w:rPr>
          <w:rFonts w:ascii="Arial" w:hAnsi="Arial" w:cs="Arial"/>
          <w:b/>
          <w:bCs/>
          <w:lang w:val="en-US"/>
        </w:rPr>
        <w:t>.</w:t>
      </w:r>
      <w:r w:rsidR="00E94887">
        <w:rPr>
          <w:rFonts w:ascii="Arial" w:hAnsi="Arial" w:cs="Arial"/>
          <w:lang w:val="en-US"/>
        </w:rPr>
        <w:t xml:space="preserve">          </w:t>
      </w:r>
      <w:r w:rsidR="00E94887">
        <w:rPr>
          <w:rFonts w:ascii="Arial" w:hAnsi="Arial" w:cs="Arial"/>
          <w:b/>
          <w:bCs/>
          <w:lang w:val="en-US"/>
        </w:rPr>
        <w:t>X</w:t>
      </w:r>
      <w:r w:rsidR="00E94887">
        <w:rPr>
          <w:rFonts w:ascii="Arial" w:hAnsi="Arial" w:cs="Arial"/>
          <w:lang w:val="en-US"/>
        </w:rPr>
        <w:t xml:space="preserve"> is methyl propanoate</w:t>
      </w:r>
    </w:p>
    <w:p w:rsidR="00E94887" w:rsidRDefault="00772A0A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E94887">
        <w:rPr>
          <w:rFonts w:ascii="Arial" w:hAnsi="Arial" w:cs="Arial"/>
          <w:noProof/>
          <w:lang w:eastAsia="en-GB"/>
        </w:rPr>
        <w:drawing>
          <wp:inline distT="0" distB="0" distL="0" distR="0">
            <wp:extent cx="3914775" cy="13811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 w:rsidR="00E94887">
        <w:rPr>
          <w:rFonts w:ascii="Arial" w:hAnsi="Arial" w:cs="Arial"/>
          <w:lang w:val="en-US"/>
        </w:rPr>
        <w:t>M1 for arrow and lone pair,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for arrow</w:t>
      </w:r>
      <w:r>
        <w:rPr>
          <w:rFonts w:ascii="Arial" w:hAnsi="Arial" w:cs="Arial"/>
          <w:lang w:val="en-US"/>
        </w:rPr>
        <w:br/>
        <w:t>addition-elimination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Spectrum 2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thinks Spectrum 1 = X can only score for structure of Y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The two marks for explanation are awarded for discussing one or more of the</w:t>
      </w:r>
      <w:r>
        <w:rPr>
          <w:rFonts w:ascii="Arial" w:hAnsi="Arial" w:cs="Arial"/>
          <w:lang w:val="en-US"/>
        </w:rPr>
        <w:br/>
        <w:t>four peaks (not those for the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ethyl groups)</w:t>
      </w:r>
      <w:r>
        <w:rPr>
          <w:rFonts w:ascii="Arial" w:hAnsi="Arial" w:cs="Arial"/>
          <w:lang w:val="en-US"/>
        </w:rPr>
        <w:br/>
        <w:t xml:space="preserve">for </w:t>
      </w:r>
      <w:r>
        <w:rPr>
          <w:rFonts w:ascii="Arial" w:hAnsi="Arial" w:cs="Arial"/>
          <w:u w:val="single"/>
          <w:lang w:val="en-US"/>
        </w:rPr>
        <w:t xml:space="preserve">stated </w:t>
      </w:r>
      <w:r>
        <w:rPr>
          <w:rFonts w:ascii="Times New Roman" w:hAnsi="Times New Roman" w:cs="Times New Roman"/>
          <w:u w:val="single"/>
          <w:lang w:val="en-US"/>
        </w:rPr>
        <w:t>δ</w:t>
      </w:r>
      <w:r>
        <w:rPr>
          <w:rFonts w:ascii="Arial" w:hAnsi="Arial" w:cs="Arial"/>
          <w:u w:val="single"/>
          <w:lang w:val="en-US"/>
        </w:rPr>
        <w:t xml:space="preserve"> values</w:t>
      </w:r>
      <w:r>
        <w:rPr>
          <w:rFonts w:ascii="Arial" w:hAnsi="Arial" w:cs="Arial"/>
          <w:lang w:val="en-US"/>
        </w:rPr>
        <w:t xml:space="preserve"> the integration or the splitting should be related to the</w:t>
      </w:r>
      <w:r>
        <w:rPr>
          <w:rFonts w:ascii="Arial" w:hAnsi="Arial" w:cs="Arial"/>
          <w:lang w:val="en-US"/>
        </w:rPr>
        <w:br/>
        <w:t xml:space="preserve">structure: e.g. structure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shows that</w:t>
      </w:r>
      <w:r>
        <w:rPr>
          <w:rFonts w:ascii="Arial" w:hAnsi="Arial" w:cs="Arial"/>
          <w:lang w:val="en-US"/>
        </w:rPr>
        <w:br/>
        <w:t xml:space="preserve">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3.7 – 4.1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spectrum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should have integration 3 / singlet </w:t>
      </w:r>
      <w:r>
        <w:rPr>
          <w:rFonts w:ascii="Arial" w:hAnsi="Arial" w:cs="Arial"/>
          <w:b/>
          <w:bCs/>
          <w:lang w:val="en-US"/>
        </w:rPr>
        <w:t>(1)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2.1 – 2.6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spectrum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should have integration 2 / quartet </w:t>
      </w:r>
      <w:r>
        <w:rPr>
          <w:rFonts w:ascii="Arial" w:hAnsi="Arial" w:cs="Arial"/>
          <w:b/>
          <w:bCs/>
          <w:lang w:val="en-US"/>
        </w:rPr>
        <w:t>(1)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Spectrum 2 has these</w:t>
      </w:r>
      <w:r>
        <w:rPr>
          <w:rFonts w:ascii="Arial" w:hAnsi="Arial" w:cs="Arial"/>
          <w:lang w:val="en-US"/>
        </w:rPr>
        <w:br/>
        <w:t>[OR Spectrum 1 has</w:t>
      </w:r>
      <w:r>
        <w:rPr>
          <w:rFonts w:ascii="Arial" w:hAnsi="Arial" w:cs="Arial"/>
          <w:lang w:val="en-US"/>
        </w:rPr>
        <w:br/>
        <w:t xml:space="preserve">at 3.7 – 4.1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quartet / integration 2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so not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at 2.1 – 2.6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singlet / integration 3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so not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94887" w:rsidRDefault="00960B2C" w:rsidP="00960B2C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E94887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    </w:t>
      </w:r>
      <w:r w:rsidR="00E94887">
        <w:rPr>
          <w:rFonts w:ascii="Arial" w:hAnsi="Arial" w:cs="Arial"/>
          <w:lang w:val="en-US"/>
        </w:rPr>
        <w:t xml:space="preserve">     M1        In acid lysine has double positive or more positive charge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    (Lysine ion) has greater affinity / greater attraction / adheres better / sticks              better to polar / stationary phase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only scores after a correct M1.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greater retention time.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</w:t>
      </w:r>
      <w:r w:rsidR="00E94887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E94887" w:rsidRDefault="00D301CB" w:rsidP="00960B2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E94887">
        <w:rPr>
          <w:rFonts w:ascii="Arial" w:hAnsi="Arial" w:cs="Arial"/>
          <w:b/>
          <w:bCs/>
          <w:lang w:val="en-US"/>
        </w:rPr>
        <w:t>.</w:t>
      </w:r>
      <w:r w:rsidR="00960B2C">
        <w:rPr>
          <w:rFonts w:ascii="Arial" w:hAnsi="Arial" w:cs="Arial"/>
          <w:lang w:val="en-US"/>
        </w:rPr>
        <w:t>     </w:t>
      </w:r>
      <w:r w:rsidR="00E94887">
        <w:rPr>
          <w:rFonts w:ascii="Arial" w:hAnsi="Arial" w:cs="Arial"/>
          <w:lang w:val="en-US"/>
        </w:rPr>
        <w:t xml:space="preserve">     (i)      </w:t>
      </w:r>
      <w:r w:rsidR="00E94887">
        <w:rPr>
          <w:rFonts w:ascii="Arial" w:hAnsi="Arial" w:cs="Arial"/>
          <w:u w:val="single"/>
          <w:lang w:val="en-US"/>
        </w:rPr>
        <w:t>3,3-dimethylbutan-1-ol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3,3-dimethyl-1-butanol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Triplet on three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2-methylpentan-2-ol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2-methyl-2-pentanol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Singlet or one or no splitting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</w:t>
      </w:r>
      <w:r w:rsidR="00E94887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301CB" w:rsidRDefault="00E94887" w:rsidP="00960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94887" w:rsidRDefault="00960B2C" w:rsidP="00960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</w:t>
      </w:r>
      <w:r w:rsidR="00D301CB">
        <w:rPr>
          <w:rFonts w:ascii="Arial" w:hAnsi="Arial" w:cs="Arial"/>
          <w:b/>
          <w:bCs/>
          <w:lang w:val="en-US"/>
        </w:rPr>
        <w:t>2</w:t>
      </w:r>
      <w:r w:rsidR="00E94887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</w:t>
      </w:r>
      <w:r w:rsidR="00D301C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  </w:t>
      </w:r>
      <w:r w:rsidR="00E94887">
        <w:rPr>
          <w:rFonts w:ascii="Arial" w:hAnsi="Arial" w:cs="Arial"/>
          <w:lang w:val="en-US"/>
        </w:rPr>
        <w:t>(a)     GLC or distillation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C=O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</w:t>
      </w:r>
      <w:r w:rsidR="00E94887">
        <w:rPr>
          <w:rFonts w:ascii="Arial" w:hAnsi="Arial" w:cs="Arial"/>
          <w:lang w:val="en-US"/>
        </w:rPr>
        <w:t>)     (i)      e.g. CDCl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E94887">
        <w:rPr>
          <w:rFonts w:ascii="Arial" w:hAnsi="Arial" w:cs="Arial"/>
          <w:lang w:val="en-US"/>
        </w:rPr>
        <w:t xml:space="preserve"> or CCl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 Si(CH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</w:t>
      </w:r>
      <w:r w:rsidR="00E94887">
        <w:rPr>
          <w:rFonts w:ascii="Arial" w:hAnsi="Arial" w:cs="Arial"/>
          <w:lang w:val="en-US"/>
        </w:rPr>
        <w:t>)     0 and 3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</w:t>
      </w:r>
      <w:r w:rsidR="00E94887">
        <w:rPr>
          <w:rFonts w:ascii="Arial" w:hAnsi="Arial" w:cs="Arial"/>
          <w:lang w:val="en-US"/>
        </w:rPr>
        <w:t xml:space="preserve">)      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E94887">
        <w:rPr>
          <w:rFonts w:ascii="Arial" w:hAnsi="Arial" w:cs="Arial"/>
          <w:noProof/>
          <w:lang w:eastAsia="en-GB"/>
        </w:rPr>
        <w:drawing>
          <wp:inline distT="0" distB="0" distL="0" distR="0">
            <wp:extent cx="130492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960B2C" w:rsidP="00E9488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</w:t>
      </w:r>
      <w:r w:rsidR="00E94887">
        <w:rPr>
          <w:rFonts w:ascii="Arial" w:hAnsi="Arial" w:cs="Arial"/>
          <w:lang w:val="en-US"/>
        </w:rPr>
        <w:t>)     CH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E94887">
        <w:rPr>
          <w:rFonts w:ascii="Arial" w:hAnsi="Arial" w:cs="Arial"/>
          <w:lang w:val="en-US"/>
        </w:rPr>
        <w:t>CH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E94887">
        <w:rPr>
          <w:rFonts w:ascii="Arial" w:hAnsi="Arial" w:cs="Arial"/>
          <w:lang w:val="en-US"/>
        </w:rPr>
        <w:t>CH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E94887">
        <w:rPr>
          <w:rFonts w:ascii="Arial" w:hAnsi="Arial" w:cs="Arial"/>
          <w:lang w:val="en-US"/>
        </w:rPr>
        <w:t>COCl or (CH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E94887">
        <w:rPr>
          <w:rFonts w:ascii="Arial" w:hAnsi="Arial" w:cs="Arial"/>
          <w:lang w:val="en-US"/>
        </w:rPr>
        <w:t>)</w:t>
      </w:r>
      <w:r w:rsidR="00E94887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E94887">
        <w:rPr>
          <w:rFonts w:ascii="Arial" w:hAnsi="Arial" w:cs="Arial"/>
          <w:lang w:val="en-US"/>
        </w:rPr>
        <w:t>CHCOCl</w:t>
      </w:r>
    </w:p>
    <w:p w:rsidR="00E94887" w:rsidRDefault="00E94887" w:rsidP="00E9488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E94887" w:rsidRDefault="002B229F" w:rsidP="00E94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</w:t>
      </w:r>
      <w:r w:rsidR="00E94887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:rsidR="00DA1E5F" w:rsidRDefault="00E94887" w:rsidP="00D301CB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lang w:eastAsia="en-GB"/>
        </w:rPr>
      </w:pPr>
      <w:r>
        <w:rPr>
          <w:rFonts w:ascii="Arial" w:hAnsi="Arial" w:cs="Arial"/>
          <w:lang w:val="en-US"/>
        </w:rPr>
        <w:t> </w:t>
      </w:r>
      <w:r w:rsidR="00B85479">
        <w:rPr>
          <w:lang w:eastAsia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356828" w:rsidTr="00356828">
        <w:tc>
          <w:tcPr>
            <w:tcW w:w="562" w:type="dxa"/>
          </w:tcPr>
          <w:p w:rsidR="00356828" w:rsidRPr="00960B2C" w:rsidRDefault="00D301CB" w:rsidP="00B85479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>13</w:t>
            </w:r>
            <w:bookmarkStart w:id="0" w:name="_GoBack"/>
            <w:bookmarkEnd w:id="0"/>
            <w:r w:rsidR="00960B2C" w:rsidRPr="00960B2C">
              <w:rPr>
                <w:b/>
                <w:lang w:eastAsia="en-GB"/>
              </w:rPr>
              <w:t>.</w:t>
            </w:r>
          </w:p>
        </w:tc>
        <w:tc>
          <w:tcPr>
            <w:tcW w:w="567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t>(a)</w:t>
            </w:r>
          </w:p>
        </w:tc>
        <w:tc>
          <w:tcPr>
            <w:tcW w:w="9661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object w:dxaOrig="7995" w:dyaOrig="2370">
                <v:shape id="_x0000_i1032" type="#_x0000_t75" style="width:399.75pt;height:118.5pt" o:ole="">
                  <v:imagedata r:id="rId31" o:title=""/>
                </v:shape>
                <o:OLEObject Type="Embed" ProgID="PBrush" ShapeID="_x0000_i1032" DrawAspect="Content" ObjectID="_1548863706" r:id="rId32"/>
              </w:object>
            </w:r>
          </w:p>
        </w:tc>
      </w:tr>
      <w:tr w:rsidR="00356828" w:rsidTr="00356828">
        <w:tc>
          <w:tcPr>
            <w:tcW w:w="562" w:type="dxa"/>
          </w:tcPr>
          <w:p w:rsidR="00356828" w:rsidRDefault="00356828" w:rsidP="00B85479">
            <w:pPr>
              <w:rPr>
                <w:lang w:eastAsia="en-GB"/>
              </w:rPr>
            </w:pPr>
          </w:p>
        </w:tc>
        <w:tc>
          <w:tcPr>
            <w:tcW w:w="567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rPr>
                <w:lang w:eastAsia="en-GB"/>
              </w:rPr>
              <w:t>(b)</w:t>
            </w:r>
          </w:p>
        </w:tc>
        <w:tc>
          <w:tcPr>
            <w:tcW w:w="9661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object w:dxaOrig="8820" w:dyaOrig="4755">
                <v:shape id="_x0000_i1033" type="#_x0000_t75" style="width:441pt;height:237.75pt" o:ole="">
                  <v:imagedata r:id="rId33" o:title=""/>
                </v:shape>
                <o:OLEObject Type="Embed" ProgID="PBrush" ShapeID="_x0000_i1033" DrawAspect="Content" ObjectID="_1548863707" r:id="rId34"/>
              </w:object>
            </w:r>
          </w:p>
        </w:tc>
      </w:tr>
      <w:tr w:rsidR="00356828" w:rsidTr="00356828">
        <w:tc>
          <w:tcPr>
            <w:tcW w:w="562" w:type="dxa"/>
          </w:tcPr>
          <w:p w:rsidR="00356828" w:rsidRDefault="00356828" w:rsidP="00B85479">
            <w:pPr>
              <w:rPr>
                <w:lang w:eastAsia="en-GB"/>
              </w:rPr>
            </w:pPr>
          </w:p>
        </w:tc>
        <w:tc>
          <w:tcPr>
            <w:tcW w:w="567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rPr>
                <w:lang w:eastAsia="en-GB"/>
              </w:rPr>
              <w:t>(c)</w:t>
            </w:r>
          </w:p>
        </w:tc>
        <w:tc>
          <w:tcPr>
            <w:tcW w:w="9661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object w:dxaOrig="7950" w:dyaOrig="1620">
                <v:shape id="_x0000_i1034" type="#_x0000_t75" style="width:397.5pt;height:81pt" o:ole="">
                  <v:imagedata r:id="rId35" o:title=""/>
                </v:shape>
                <o:OLEObject Type="Embed" ProgID="PBrush" ShapeID="_x0000_i1034" DrawAspect="Content" ObjectID="_1548863708" r:id="rId36"/>
              </w:object>
            </w:r>
          </w:p>
        </w:tc>
      </w:tr>
      <w:tr w:rsidR="00356828" w:rsidTr="00356828">
        <w:tc>
          <w:tcPr>
            <w:tcW w:w="562" w:type="dxa"/>
          </w:tcPr>
          <w:p w:rsidR="00356828" w:rsidRDefault="00356828" w:rsidP="00B85479">
            <w:pPr>
              <w:rPr>
                <w:lang w:eastAsia="en-GB"/>
              </w:rPr>
            </w:pPr>
          </w:p>
        </w:tc>
        <w:tc>
          <w:tcPr>
            <w:tcW w:w="567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rPr>
                <w:lang w:eastAsia="en-GB"/>
              </w:rPr>
              <w:t>(d)</w:t>
            </w:r>
          </w:p>
        </w:tc>
        <w:tc>
          <w:tcPr>
            <w:tcW w:w="9661" w:type="dxa"/>
          </w:tcPr>
          <w:p w:rsidR="00356828" w:rsidRDefault="00356828" w:rsidP="00B85479">
            <w:pPr>
              <w:rPr>
                <w:lang w:eastAsia="en-GB"/>
              </w:rPr>
            </w:pPr>
            <w:r>
              <w:object w:dxaOrig="8100" w:dyaOrig="3165">
                <v:shape id="_x0000_i1035" type="#_x0000_t75" style="width:405pt;height:158.25pt" o:ole="">
                  <v:imagedata r:id="rId37" o:title=""/>
                </v:shape>
                <o:OLEObject Type="Embed" ProgID="PBrush" ShapeID="_x0000_i1035" DrawAspect="Content" ObjectID="_1548863709" r:id="rId38"/>
              </w:object>
            </w:r>
          </w:p>
        </w:tc>
      </w:tr>
      <w:tr w:rsidR="00356828" w:rsidTr="00A73349">
        <w:tc>
          <w:tcPr>
            <w:tcW w:w="562" w:type="dxa"/>
          </w:tcPr>
          <w:p w:rsidR="00356828" w:rsidRDefault="00356828" w:rsidP="00B85479">
            <w:pPr>
              <w:rPr>
                <w:lang w:eastAsia="en-GB"/>
              </w:rPr>
            </w:pPr>
          </w:p>
        </w:tc>
        <w:tc>
          <w:tcPr>
            <w:tcW w:w="10228" w:type="dxa"/>
            <w:gridSpan w:val="2"/>
          </w:tcPr>
          <w:p w:rsidR="00356828" w:rsidRDefault="00356828" w:rsidP="00B85479">
            <w:r>
              <w:object w:dxaOrig="6675" w:dyaOrig="1440">
                <v:shape id="_x0000_i1036" type="#_x0000_t75" style="width:333.75pt;height:1in" o:ole="">
                  <v:imagedata r:id="rId39" o:title=""/>
                </v:shape>
                <o:OLEObject Type="Embed" ProgID="PBrush" ShapeID="_x0000_i1036" DrawAspect="Content" ObjectID="_1548863710" r:id="rId40"/>
              </w:object>
            </w:r>
          </w:p>
          <w:p w:rsidR="00356828" w:rsidRPr="00356828" w:rsidRDefault="00356828" w:rsidP="00356828">
            <w:pPr>
              <w:jc w:val="right"/>
              <w:rPr>
                <w:b/>
              </w:rPr>
            </w:pPr>
            <w:r>
              <w:rPr>
                <w:b/>
              </w:rPr>
              <w:t>[8]</w:t>
            </w:r>
          </w:p>
        </w:tc>
      </w:tr>
    </w:tbl>
    <w:p w:rsidR="00B85479" w:rsidRDefault="00B85479" w:rsidP="00B85479">
      <w:pPr>
        <w:rPr>
          <w:lang w:eastAsia="en-GB"/>
        </w:rPr>
      </w:pPr>
    </w:p>
    <w:p w:rsidR="0069772C" w:rsidRDefault="0069772C">
      <w:pPr>
        <w:rPr>
          <w:lang w:eastAsia="en-GB"/>
        </w:rPr>
      </w:pPr>
    </w:p>
    <w:sectPr w:rsidR="0069772C" w:rsidSect="006977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2C"/>
    <w:rsid w:val="002B229F"/>
    <w:rsid w:val="00356828"/>
    <w:rsid w:val="003D4165"/>
    <w:rsid w:val="00426196"/>
    <w:rsid w:val="004B3C36"/>
    <w:rsid w:val="00594D4C"/>
    <w:rsid w:val="005C2E1C"/>
    <w:rsid w:val="005E11D8"/>
    <w:rsid w:val="0069772C"/>
    <w:rsid w:val="00772A0A"/>
    <w:rsid w:val="00960B2C"/>
    <w:rsid w:val="00B85479"/>
    <w:rsid w:val="00D301CB"/>
    <w:rsid w:val="00DA1E5F"/>
    <w:rsid w:val="00E94887"/>
    <w:rsid w:val="00E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674B"/>
  <w15:chartTrackingRefBased/>
  <w15:docId w15:val="{A5C20035-0029-49D2-A9A2-AC97403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72C"/>
    <w:pPr>
      <w:jc w:val="center"/>
    </w:pPr>
    <w:rPr>
      <w:b/>
      <w:noProof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9772C"/>
    <w:rPr>
      <w:b/>
      <w:noProof/>
      <w:lang w:eastAsia="en-GB"/>
    </w:rPr>
  </w:style>
  <w:style w:type="table" w:styleId="TableGrid">
    <w:name w:val="Table Grid"/>
    <w:basedOn w:val="TableNormal"/>
    <w:uiPriority w:val="39"/>
    <w:rsid w:val="0069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oleObject" Target="embeddings/oleObject8.bin"/><Relationship Id="rId37" Type="http://schemas.openxmlformats.org/officeDocument/2006/relationships/image" Target="media/image24.png"/><Relationship Id="rId40" Type="http://schemas.openxmlformats.org/officeDocument/2006/relationships/oleObject" Target="embeddings/oleObject12.bin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2017-02-17T16:26:00Z</dcterms:created>
  <dcterms:modified xsi:type="dcterms:W3CDTF">2017-02-17T19:08:00Z</dcterms:modified>
</cp:coreProperties>
</file>