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3</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10</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90 marks</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1 hour 45 minutes</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AF6A5D" w:rsidTr="00AF6A5D">
        <w:tc>
          <w:tcPr>
            <w:tcW w:w="1526" w:type="dxa"/>
            <w:tcBorders>
              <w:top w:val="nil"/>
              <w:left w:val="nil"/>
              <w:bottom w:val="nil"/>
              <w:right w:val="single" w:sz="4" w:space="0" w:color="auto"/>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AF6A5D" w:rsidTr="00AF6A5D">
        <w:tc>
          <w:tcPr>
            <w:tcW w:w="1526" w:type="dxa"/>
            <w:tcBorders>
              <w:top w:val="nil"/>
              <w:left w:val="nil"/>
              <w:bottom w:val="nil"/>
              <w:right w:val="single" w:sz="4" w:space="0" w:color="auto"/>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……../90</w:t>
            </w:r>
            <w:r>
              <w:rPr>
                <w:rFonts w:ascii="Verdana" w:hAnsi="Verdana" w:cs="Times New Roman"/>
                <w:sz w:val="24"/>
                <w:szCs w:val="24"/>
              </w:rPr>
              <w:tab/>
              <w:t>……....%</w:t>
            </w:r>
            <w:r>
              <w:rPr>
                <w:rFonts w:ascii="Verdana" w:hAnsi="Verdana" w:cs="Times New Roman"/>
                <w:sz w:val="24"/>
                <w:szCs w:val="24"/>
              </w:rPr>
              <w:tab/>
              <w:t>Grade ………</w:t>
            </w:r>
          </w:p>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AF6A5D" w:rsidRDefault="00AF6A5D" w:rsidP="00AF6A5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AF6A5D" w:rsidRDefault="00AF6A5D" w:rsidP="00AF6A5D">
      <w:pPr>
        <w:pStyle w:val="Caption"/>
      </w:pPr>
      <w:r>
        <w:t>The first 10 multiple choice questions have already been used for AS-level resources</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b/>
          <w:bCs/>
          <w:lang w:val="en-US"/>
        </w:rPr>
      </w:pPr>
    </w:p>
    <w:p w:rsidR="00AF6A5D" w:rsidRDefault="00AF6A5D">
      <w:pPr>
        <w:rPr>
          <w:rFonts w:ascii="Arial" w:hAnsi="Arial" w:cs="Arial"/>
          <w:b/>
          <w:bCs/>
          <w:lang w:val="en-US"/>
        </w:rPr>
      </w:pPr>
      <w:r>
        <w:rPr>
          <w:rFonts w:ascii="Arial" w:hAnsi="Arial" w:cs="Arial"/>
          <w:b/>
          <w:bCs/>
          <w:lang w:val="en-US"/>
        </w:rPr>
        <w:br w:type="page"/>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Pr>
          <w:rFonts w:ascii="Arial" w:hAnsi="Arial" w:cs="Arial"/>
          <w:b/>
          <w:bCs/>
          <w:lang w:val="en-US"/>
        </w:rPr>
        <w:tab/>
      </w:r>
      <w:r>
        <w:rPr>
          <w:rFonts w:ascii="Arial" w:hAnsi="Arial" w:cs="Arial"/>
          <w:lang w:val="en-US"/>
        </w:rPr>
        <w:t>This question is about test-tube reactions of some ions in aqueous solution.</w:t>
      </w:r>
    </w:p>
    <w:p w:rsidR="00AF6A5D" w:rsidRDefault="00AF6A5D" w:rsidP="00AF6A5D">
      <w:pPr>
        <w:widowControl w:val="0"/>
        <w:autoSpaceDE w:val="0"/>
        <w:autoSpaceDN w:val="0"/>
        <w:adjustRightInd w:val="0"/>
        <w:spacing w:before="240" w:after="0" w:line="240" w:lineRule="auto"/>
        <w:ind w:left="567" w:right="567"/>
        <w:rPr>
          <w:rFonts w:ascii="Arial" w:hAnsi="Arial" w:cs="Arial"/>
          <w:b/>
          <w:bCs/>
          <w:sz w:val="20"/>
          <w:szCs w:val="20"/>
          <w:lang w:val="en-US"/>
        </w:rPr>
      </w:pPr>
      <w:r>
        <w:rPr>
          <w:rFonts w:ascii="Arial" w:hAnsi="Arial" w:cs="Arial"/>
          <w:lang w:val="en-US"/>
        </w:rPr>
        <w:t xml:space="preserve">For each reaction in parts (a) to (c), state the </w:t>
      </w:r>
      <w:proofErr w:type="spellStart"/>
      <w:r>
        <w:rPr>
          <w:rFonts w:ascii="Arial" w:hAnsi="Arial" w:cs="Arial"/>
          <w:lang w:val="en-US"/>
        </w:rPr>
        <w:t>colour</w:t>
      </w:r>
      <w:proofErr w:type="spellEnd"/>
      <w:r>
        <w:rPr>
          <w:rFonts w:ascii="Arial" w:hAnsi="Arial" w:cs="Arial"/>
          <w:lang w:val="en-US"/>
        </w:rPr>
        <w:t xml:space="preserve"> of the original solution.</w:t>
      </w:r>
      <w:r>
        <w:rPr>
          <w:rFonts w:ascii="Arial" w:hAnsi="Arial" w:cs="Arial"/>
          <w:lang w:val="en-US"/>
        </w:rPr>
        <w:br/>
        <w:t>State what you would observe after the named reagent has been added to the solution.</w:t>
      </w:r>
      <w:r>
        <w:rPr>
          <w:rFonts w:ascii="Arial" w:hAnsi="Arial" w:cs="Arial"/>
          <w:lang w:val="en-US"/>
        </w:rPr>
        <w:br/>
        <w:t>In each case, write an equation for the reaction that occurs.</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Sodium hydroxide solution is added to a solution containing [Fe(H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 ions.</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proofErr w:type="spellStart"/>
      <w:r>
        <w:rPr>
          <w:rFonts w:ascii="Arial" w:hAnsi="Arial" w:cs="Arial"/>
          <w:lang w:val="en-US"/>
        </w:rPr>
        <w:t>Colour</w:t>
      </w:r>
      <w:proofErr w:type="spellEnd"/>
      <w:r>
        <w:rPr>
          <w:rFonts w:ascii="Arial" w:hAnsi="Arial" w:cs="Arial"/>
          <w:lang w:val="en-US"/>
        </w:rPr>
        <w:t xml:space="preserve"> of original solution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after reagent has been added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Equation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 excess of ammonia solution is added to a solution containing [Cu(H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ions.</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proofErr w:type="spellStart"/>
      <w:r>
        <w:rPr>
          <w:rFonts w:ascii="Arial" w:hAnsi="Arial" w:cs="Arial"/>
          <w:lang w:val="en-US"/>
        </w:rPr>
        <w:t>Colour</w:t>
      </w:r>
      <w:proofErr w:type="spellEnd"/>
      <w:r>
        <w:rPr>
          <w:rFonts w:ascii="Arial" w:hAnsi="Arial" w:cs="Arial"/>
          <w:lang w:val="en-US"/>
        </w:rPr>
        <w:t xml:space="preserve"> of original solution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 after an excess of reagent has been added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Equation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Sodium carbonate solution is added to a solution containing [Al(H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 ions.</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proofErr w:type="spellStart"/>
      <w:r>
        <w:rPr>
          <w:rFonts w:ascii="Arial" w:hAnsi="Arial" w:cs="Arial"/>
          <w:lang w:val="en-US"/>
        </w:rPr>
        <w:t>Colour</w:t>
      </w:r>
      <w:proofErr w:type="spellEnd"/>
      <w:r>
        <w:rPr>
          <w:rFonts w:ascii="Arial" w:hAnsi="Arial" w:cs="Arial"/>
          <w:lang w:val="en-US"/>
        </w:rPr>
        <w:t xml:space="preserve"> of original solution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Observations after reagent has been added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Equation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AF6A5D" w:rsidRDefault="00AF6A5D">
      <w:pPr>
        <w:rPr>
          <w:rFonts w:ascii="Arial" w:hAnsi="Arial" w:cs="Arial"/>
          <w:b/>
          <w:bCs/>
          <w:lang w:val="en-US"/>
        </w:rPr>
      </w:pPr>
      <w:r>
        <w:rPr>
          <w:rFonts w:ascii="Arial" w:hAnsi="Arial" w:cs="Arial"/>
          <w:b/>
          <w:bCs/>
          <w:lang w:val="en-US"/>
        </w:rPr>
        <w:br w:type="page"/>
      </w:r>
    </w:p>
    <w:p w:rsidR="00AF6A5D" w:rsidRDefault="00AF6A5D" w:rsidP="00AF6A5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 xml:space="preserve">2.      </w:t>
      </w:r>
      <w:r>
        <w:rPr>
          <w:rFonts w:ascii="Arial" w:hAnsi="Arial" w:cs="Arial"/>
          <w:lang w:val="en-US"/>
        </w:rPr>
        <w:t>(a)     In an investigation of the rate of reaction between hydrochloric acid and pure magnesium, a student obtained the following curve.</w:t>
      </w:r>
    </w:p>
    <w:p w:rsidR="00AF6A5D" w:rsidRDefault="00AF6A5D" w:rsidP="00AF6A5D">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3838575" cy="189547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1895475"/>
                    </a:xfrm>
                    <a:prstGeom prst="rect">
                      <a:avLst/>
                    </a:prstGeom>
                    <a:noFill/>
                    <a:ln>
                      <a:noFill/>
                    </a:ln>
                  </pic:spPr>
                </pic:pic>
              </a:graphicData>
            </a:graphic>
          </wp:inline>
        </w:drawing>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reaction of magnesium with dilute hydrochloric acid is exothermic.</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your understanding of collision theory to explain why the student did </w:t>
      </w:r>
      <w:r>
        <w:rPr>
          <w:rFonts w:ascii="Arial" w:hAnsi="Arial" w:cs="Arial"/>
          <w:b/>
          <w:bCs/>
          <w:lang w:val="en-US"/>
        </w:rPr>
        <w:t>not</w:t>
      </w:r>
      <w:r>
        <w:rPr>
          <w:rFonts w:ascii="Arial" w:hAnsi="Arial" w:cs="Arial"/>
          <w:lang w:val="en-US"/>
        </w:rPr>
        <w:t xml:space="preserve"> obtain a straight line.</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magnesium used in a laboratory experiment was supplied as a ribbon. The ribbon was stored in an open plastic bag exposed to the air.</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it is important to clean the surface of this magnesium ribbon when investigating the rate of its reaction with hydrochloric acid.</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Magnesium ribbon reacts with hot water. Heated magnesium ribbon reacts with steam. State </w:t>
      </w:r>
      <w:r>
        <w:rPr>
          <w:rFonts w:ascii="Arial" w:hAnsi="Arial" w:cs="Arial"/>
          <w:b/>
          <w:bCs/>
          <w:lang w:val="en-US"/>
        </w:rPr>
        <w:t>two</w:t>
      </w:r>
      <w:r>
        <w:rPr>
          <w:rFonts w:ascii="Arial" w:hAnsi="Arial" w:cs="Arial"/>
          <w:lang w:val="en-US"/>
        </w:rPr>
        <w:t xml:space="preserve"> differences between these reactions.</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Difference 1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Difference 2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Pure magnesium reacts completely with an excess of dilute sulfuric acid. </w:t>
      </w:r>
      <w:r>
        <w:rPr>
          <w:rFonts w:ascii="Arial" w:hAnsi="Arial" w:cs="Arial"/>
          <w:lang w:val="en-US"/>
        </w:rPr>
        <w:br/>
        <w:t xml:space="preserve">The reaction of pure calcium with an excess of dilute sulfuric acid is very rapid initially. </w:t>
      </w:r>
      <w:r>
        <w:rPr>
          <w:rFonts w:ascii="Arial" w:hAnsi="Arial" w:cs="Arial"/>
          <w:lang w:val="en-US"/>
        </w:rPr>
        <w:br/>
        <w:t>This reaction slows down and stops before all of the calcium has reacted.</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your knowledge of the </w:t>
      </w:r>
      <w:proofErr w:type="spellStart"/>
      <w:r>
        <w:rPr>
          <w:rFonts w:ascii="Arial" w:hAnsi="Arial" w:cs="Arial"/>
          <w:lang w:val="en-US"/>
        </w:rPr>
        <w:t>solubilities</w:t>
      </w:r>
      <w:proofErr w:type="spellEnd"/>
      <w:r>
        <w:rPr>
          <w:rFonts w:ascii="Arial" w:hAnsi="Arial" w:cs="Arial"/>
          <w:lang w:val="en-US"/>
        </w:rPr>
        <w:t xml:space="preserve"> of Group 2 sulfates to explain why these reactions of magnesium and calcium with dilute sulfuric acid are so different.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Pr>
          <w:rFonts w:ascii="Arial" w:hAnsi="Arial" w:cs="Arial"/>
          <w:lang w:val="en-US"/>
        </w:rPr>
        <w:t>       Iodine and propanone react in acid solution according to the equation</w:t>
      </w:r>
    </w:p>
    <w:p w:rsidR="00AF6A5D" w:rsidRDefault="00AF6A5D" w:rsidP="00AF6A5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w:t>
      </w:r>
      <w:r>
        <w:rPr>
          <w:rFonts w:ascii="Arial" w:hAnsi="Arial" w:cs="Arial"/>
          <w:sz w:val="14"/>
          <w:szCs w:val="14"/>
          <w:vertAlign w:val="subscript"/>
          <w:lang w:val="en-US"/>
        </w:rPr>
        <w:t>2</w:t>
      </w:r>
      <w:r>
        <w:rPr>
          <w:rFonts w:ascii="Arial" w:hAnsi="Arial" w:cs="Arial"/>
          <w:lang w:val="en-US"/>
        </w:rPr>
        <w:t>   +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I   +   HI</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rate equation for the reaction is found to be</w:t>
      </w:r>
    </w:p>
    <w:p w:rsidR="00AF6A5D" w:rsidRDefault="00AF6A5D" w:rsidP="00AF6A5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rate = </w:t>
      </w:r>
      <w:r>
        <w:rPr>
          <w:rFonts w:ascii="Arial" w:hAnsi="Arial" w:cs="Arial"/>
          <w:i/>
          <w:iCs/>
          <w:lang w:val="en-US"/>
        </w:rPr>
        <w:t xml:space="preserve">k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Deduce the order of reaction with respect to iodine and the overall order of reaction.</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Order with respect to iodine .</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Overall order </w:t>
      </w: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AF6A5D" w:rsidRDefault="00AF6A5D">
      <w:pPr>
        <w:rPr>
          <w:rFonts w:ascii="Arial" w:hAnsi="Arial" w:cs="Arial"/>
          <w:lang w:val="en-US"/>
        </w:rPr>
      </w:pPr>
      <w:r>
        <w:rPr>
          <w:rFonts w:ascii="Arial" w:hAnsi="Arial" w:cs="Arial"/>
          <w:lang w:val="en-US"/>
        </w:rPr>
        <w:br w:type="page"/>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At the start of the experiment, the rate of reaction was found to be 2.00 × 10</w:t>
      </w:r>
      <w:r>
        <w:rPr>
          <w:rFonts w:ascii="Arial" w:hAnsi="Arial" w:cs="Arial"/>
          <w:sz w:val="14"/>
          <w:szCs w:val="14"/>
          <w:vertAlign w:val="superscript"/>
          <w:lang w:val="en-US"/>
        </w:rPr>
        <w:t>–5</w:t>
      </w:r>
      <w:r>
        <w:rPr>
          <w:rFonts w:ascii="Arial" w:hAnsi="Arial" w:cs="Arial"/>
          <w:lang w:val="en-US"/>
        </w:rPr>
        <w:t> </w:t>
      </w:r>
      <w:proofErr w:type="spellStart"/>
      <w:r>
        <w:rPr>
          <w:rFonts w:ascii="Arial" w:hAnsi="Arial" w:cs="Arial"/>
          <w:lang w:val="en-US"/>
        </w:rPr>
        <w:t>mol</w:t>
      </w:r>
      <w:proofErr w:type="spellEnd"/>
      <w:r>
        <w:rPr>
          <w:rFonts w:ascii="Arial" w:hAnsi="Arial" w:cs="Arial"/>
          <w:lang w:val="en-US"/>
        </w:rPr>
        <w:t>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r>
        <w:rPr>
          <w:rFonts w:ascii="Arial" w:hAnsi="Arial" w:cs="Arial"/>
          <w:lang w:val="en-US"/>
        </w:rPr>
        <w:t xml:space="preserve"> when the concentrations of the reactants were as shown below.</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15" w:type="dxa"/>
        <w:tblLayout w:type="fixed"/>
        <w:tblCellMar>
          <w:left w:w="0" w:type="dxa"/>
          <w:right w:w="0" w:type="dxa"/>
        </w:tblCellMar>
        <w:tblLook w:val="04A0" w:firstRow="1" w:lastRow="0" w:firstColumn="1" w:lastColumn="0" w:noHBand="0" w:noVBand="1"/>
      </w:tblPr>
      <w:tblGrid>
        <w:gridCol w:w="1970"/>
        <w:gridCol w:w="3255"/>
      </w:tblGrid>
      <w:tr w:rsidR="00AF6A5D" w:rsidTr="00AF6A5D">
        <w:tc>
          <w:tcPr>
            <w:tcW w:w="197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Reactant</w:t>
            </w:r>
          </w:p>
        </w:tc>
        <w:tc>
          <w:tcPr>
            <w:tcW w:w="3255" w:type="dxa"/>
            <w:tcBorders>
              <w:top w:val="single" w:sz="8" w:space="0" w:color="000000"/>
              <w:left w:val="nil"/>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Concentration /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p>
        </w:tc>
      </w:tr>
      <w:tr w:rsidR="00AF6A5D" w:rsidTr="00AF6A5D">
        <w:tc>
          <w:tcPr>
            <w:tcW w:w="1970" w:type="dxa"/>
            <w:tcBorders>
              <w:top w:val="nil"/>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p>
        </w:tc>
        <w:tc>
          <w:tcPr>
            <w:tcW w:w="3255" w:type="dxa"/>
            <w:tcBorders>
              <w:top w:val="nil"/>
              <w:left w:val="nil"/>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ind w:left="1026"/>
              <w:rPr>
                <w:rFonts w:ascii="Arial" w:hAnsi="Arial" w:cs="Arial"/>
                <w:lang w:val="en-US"/>
              </w:rPr>
            </w:pPr>
            <w:r>
              <w:rPr>
                <w:rFonts w:ascii="Arial" w:hAnsi="Arial" w:cs="Arial"/>
                <w:lang w:val="en-US"/>
              </w:rPr>
              <w:t>1.50</w:t>
            </w:r>
          </w:p>
        </w:tc>
      </w:tr>
      <w:tr w:rsidR="00AF6A5D" w:rsidTr="00AF6A5D">
        <w:tc>
          <w:tcPr>
            <w:tcW w:w="1970" w:type="dxa"/>
            <w:tcBorders>
              <w:top w:val="nil"/>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I</w:t>
            </w:r>
            <w:r>
              <w:rPr>
                <w:rFonts w:ascii="Arial" w:hAnsi="Arial" w:cs="Arial"/>
                <w:sz w:val="14"/>
                <w:szCs w:val="14"/>
                <w:vertAlign w:val="subscript"/>
                <w:lang w:val="en-US"/>
              </w:rPr>
              <w:t>2</w:t>
            </w:r>
          </w:p>
        </w:tc>
        <w:tc>
          <w:tcPr>
            <w:tcW w:w="3255" w:type="dxa"/>
            <w:tcBorders>
              <w:top w:val="nil"/>
              <w:left w:val="nil"/>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ind w:left="1026"/>
              <w:rPr>
                <w:rFonts w:ascii="Arial" w:hAnsi="Arial" w:cs="Arial"/>
                <w:sz w:val="14"/>
                <w:szCs w:val="14"/>
                <w:vertAlign w:val="superscript"/>
                <w:lang w:val="en-US"/>
              </w:rPr>
            </w:pPr>
            <w:r>
              <w:rPr>
                <w:rFonts w:ascii="Arial" w:hAnsi="Arial" w:cs="Arial"/>
                <w:lang w:val="en-US"/>
              </w:rPr>
              <w:t>2.00 × 10</w:t>
            </w:r>
            <w:r>
              <w:rPr>
                <w:rFonts w:ascii="Arial" w:hAnsi="Arial" w:cs="Arial"/>
                <w:sz w:val="14"/>
                <w:szCs w:val="14"/>
                <w:vertAlign w:val="superscript"/>
                <w:lang w:val="en-US"/>
              </w:rPr>
              <w:t>–2</w:t>
            </w:r>
          </w:p>
        </w:tc>
      </w:tr>
      <w:tr w:rsidR="00AF6A5D" w:rsidTr="00AF6A5D">
        <w:tc>
          <w:tcPr>
            <w:tcW w:w="1970" w:type="dxa"/>
            <w:tcBorders>
              <w:top w:val="nil"/>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p>
        </w:tc>
        <w:tc>
          <w:tcPr>
            <w:tcW w:w="3255" w:type="dxa"/>
            <w:tcBorders>
              <w:top w:val="nil"/>
              <w:left w:val="nil"/>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ind w:left="1026"/>
              <w:rPr>
                <w:rFonts w:ascii="Arial" w:hAnsi="Arial" w:cs="Arial"/>
                <w:sz w:val="14"/>
                <w:szCs w:val="14"/>
                <w:vertAlign w:val="superscript"/>
                <w:lang w:val="en-US"/>
              </w:rPr>
            </w:pPr>
            <w:r>
              <w:rPr>
                <w:rFonts w:ascii="Arial" w:hAnsi="Arial" w:cs="Arial"/>
                <w:lang w:val="en-US"/>
              </w:rPr>
              <w:t>3.00 × 10</w:t>
            </w:r>
            <w:r>
              <w:rPr>
                <w:rFonts w:ascii="Arial" w:hAnsi="Arial" w:cs="Arial"/>
                <w:sz w:val="14"/>
                <w:szCs w:val="14"/>
                <w:vertAlign w:val="superscript"/>
                <w:lang w:val="en-US"/>
              </w:rPr>
              <w:t>–2</w:t>
            </w:r>
          </w:p>
        </w:tc>
      </w:tr>
    </w:tbl>
    <w:p w:rsidR="00AF6A5D" w:rsidRDefault="00AF6A5D" w:rsidP="00AF6A5D">
      <w:pPr>
        <w:widowControl w:val="0"/>
        <w:autoSpaceDE w:val="0"/>
        <w:autoSpaceDN w:val="0"/>
        <w:adjustRightInd w:val="0"/>
        <w:spacing w:after="0" w:line="240" w:lineRule="auto"/>
        <w:rPr>
          <w:rFonts w:ascii="Arial" w:hAnsi="Arial" w:cs="Arial"/>
          <w:sz w:val="16"/>
          <w:szCs w:val="16"/>
          <w:lang w:val="en-US"/>
        </w:rPr>
      </w:pP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these data to calculate a value for the rate constant and deduce its units.</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Rate constant </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Units </w:t>
      </w: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How can you tell that H</w:t>
      </w:r>
      <w:r>
        <w:rPr>
          <w:rFonts w:ascii="Arial" w:hAnsi="Arial" w:cs="Arial"/>
          <w:sz w:val="14"/>
          <w:szCs w:val="14"/>
          <w:vertAlign w:val="superscript"/>
          <w:lang w:val="en-US"/>
        </w:rPr>
        <w:t>+</w:t>
      </w:r>
      <w:r>
        <w:rPr>
          <w:rFonts w:ascii="Arial" w:hAnsi="Arial" w:cs="Arial"/>
          <w:lang w:val="en-US"/>
        </w:rPr>
        <w:t xml:space="preserve"> acts as a catalyst in this reaction?</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Calculate the initial rate of reaction if the experiment were to be repeated at the same temperature and with the same concentrations of iodine and propanone as in part (b) but at a pH of 1.25</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sz w:val="14"/>
          <w:szCs w:val="14"/>
          <w:vertAlign w:val="subscript"/>
          <w:lang w:val="en-US"/>
        </w:rPr>
      </w:pPr>
      <w:r>
        <w:rPr>
          <w:rFonts w:ascii="Arial" w:hAnsi="Arial" w:cs="Arial"/>
          <w:b/>
          <w:bCs/>
          <w:lang w:val="en-US"/>
        </w:rPr>
        <w:t>4.</w:t>
      </w:r>
      <w:r w:rsidR="000C11A0">
        <w:rPr>
          <w:rFonts w:ascii="Arial" w:hAnsi="Arial" w:cs="Arial"/>
          <w:b/>
          <w:bCs/>
          <w:lang w:val="en-US"/>
        </w:rPr>
        <w:tab/>
      </w:r>
      <w:r>
        <w:rPr>
          <w:rFonts w:ascii="Arial" w:hAnsi="Arial" w:cs="Arial"/>
          <w:lang w:val="en-US"/>
        </w:rPr>
        <w:t xml:space="preserve">The manufacture of food grade phosphoric acid for use in cola drinks begins with the production of pure white phosphorus from the mineral </w:t>
      </w:r>
      <w:proofErr w:type="spellStart"/>
      <w:r>
        <w:rPr>
          <w:rFonts w:ascii="Arial" w:hAnsi="Arial" w:cs="Arial"/>
          <w:lang w:val="en-US"/>
        </w:rPr>
        <w:t>fluoroapatite</w:t>
      </w:r>
      <w:proofErr w:type="spellEnd"/>
      <w:r>
        <w:rPr>
          <w:rFonts w:ascii="Arial" w:hAnsi="Arial" w:cs="Arial"/>
          <w:lang w:val="en-US"/>
        </w:rPr>
        <w:t>, Ca</w:t>
      </w:r>
      <w:r>
        <w:rPr>
          <w:rFonts w:ascii="Arial" w:hAnsi="Arial" w:cs="Arial"/>
          <w:sz w:val="14"/>
          <w:szCs w:val="14"/>
          <w:vertAlign w:val="subscript"/>
          <w:lang w:val="en-US"/>
        </w:rPr>
        <w:t>5</w:t>
      </w:r>
      <w:r>
        <w:rPr>
          <w:rFonts w:ascii="Arial" w:hAnsi="Arial" w:cs="Arial"/>
          <w:lang w:val="en-US"/>
        </w:rPr>
        <w:t>F(PO</w:t>
      </w:r>
      <w:r>
        <w:rPr>
          <w:rFonts w:ascii="Arial" w:hAnsi="Arial" w:cs="Arial"/>
          <w:sz w:val="14"/>
          <w:szCs w:val="14"/>
          <w:vertAlign w:val="subscript"/>
          <w:lang w:val="en-US"/>
        </w:rPr>
        <w:t>4</w:t>
      </w:r>
      <w:r>
        <w:rPr>
          <w:rFonts w:ascii="Arial" w:hAnsi="Arial" w:cs="Arial"/>
          <w:lang w:val="en-US"/>
        </w:rPr>
        <w:t>)</w:t>
      </w:r>
      <w:r>
        <w:rPr>
          <w:rFonts w:ascii="Arial" w:hAnsi="Arial" w:cs="Arial"/>
          <w:sz w:val="14"/>
          <w:szCs w:val="14"/>
          <w:vertAlign w:val="subscript"/>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following equation for the manufacture of phosphorus.</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w:t>
      </w:r>
      <w:r>
        <w:rPr>
          <w:rFonts w:ascii="Arial" w:hAnsi="Arial" w:cs="Arial"/>
          <w:sz w:val="14"/>
          <w:szCs w:val="14"/>
          <w:vertAlign w:val="subscript"/>
          <w:lang w:val="en-US"/>
        </w:rPr>
        <w:t>5</w:t>
      </w:r>
      <w:r>
        <w:rPr>
          <w:rFonts w:ascii="Arial" w:hAnsi="Arial" w:cs="Arial"/>
          <w:lang w:val="en-US"/>
        </w:rPr>
        <w:t>F(PO</w:t>
      </w:r>
      <w:r>
        <w:rPr>
          <w:rFonts w:ascii="Arial" w:hAnsi="Arial" w:cs="Arial"/>
          <w:sz w:val="14"/>
          <w:szCs w:val="14"/>
          <w:vertAlign w:val="subscript"/>
          <w:lang w:val="en-US"/>
        </w:rPr>
        <w:t>4</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 xml:space="preserve">   +   9SiO</w:t>
      </w:r>
      <w:r>
        <w:rPr>
          <w:rFonts w:ascii="Arial" w:hAnsi="Arial" w:cs="Arial"/>
          <w:sz w:val="14"/>
          <w:szCs w:val="14"/>
          <w:vertAlign w:val="subscript"/>
          <w:lang w:val="en-US"/>
        </w:rPr>
        <w:t>2</w:t>
      </w:r>
      <w:r>
        <w:rPr>
          <w:rFonts w:ascii="Arial" w:hAnsi="Arial" w:cs="Arial"/>
          <w:lang w:val="en-US"/>
        </w:rPr>
        <w:t xml:space="preserve">   +   ....C   </w:t>
      </w:r>
      <w:r>
        <w:rPr>
          <w:rFonts w:ascii="Arial" w:hAnsi="Arial" w:cs="Arial"/>
          <w:noProof/>
          <w:lang w:eastAsia="en-GB"/>
        </w:rPr>
        <w:drawing>
          <wp:inline distT="0" distB="0" distL="0" distR="0">
            <wp:extent cx="400050" cy="857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85725"/>
                    </a:xfrm>
                    <a:prstGeom prst="rect">
                      <a:avLst/>
                    </a:prstGeom>
                    <a:noFill/>
                    <a:ln>
                      <a:noFill/>
                    </a:ln>
                  </pic:spPr>
                </pic:pic>
              </a:graphicData>
            </a:graphic>
          </wp:inline>
        </w:drawing>
      </w:r>
      <w:r>
        <w:rPr>
          <w:rFonts w:ascii="Arial" w:hAnsi="Arial" w:cs="Arial"/>
          <w:lang w:val="en-US"/>
        </w:rPr>
        <w:t xml:space="preserve">   9CaSiO</w:t>
      </w:r>
      <w:r>
        <w:rPr>
          <w:rFonts w:ascii="Arial" w:hAnsi="Arial" w:cs="Arial"/>
          <w:sz w:val="14"/>
          <w:szCs w:val="14"/>
          <w:vertAlign w:val="subscript"/>
          <w:lang w:val="en-US"/>
        </w:rPr>
        <w:t>3</w:t>
      </w:r>
      <w:r>
        <w:rPr>
          <w:rFonts w:ascii="Arial" w:hAnsi="Arial" w:cs="Arial"/>
          <w:lang w:val="en-US"/>
        </w:rPr>
        <w:t xml:space="preserve">   +   CaF</w:t>
      </w:r>
      <w:r>
        <w:rPr>
          <w:rFonts w:ascii="Arial" w:hAnsi="Arial" w:cs="Arial"/>
          <w:sz w:val="14"/>
          <w:szCs w:val="14"/>
          <w:vertAlign w:val="subscript"/>
          <w:lang w:val="en-US"/>
        </w:rPr>
        <w:t>2</w:t>
      </w:r>
      <w:r>
        <w:rPr>
          <w:rFonts w:ascii="Arial" w:hAnsi="Arial" w:cs="Arial"/>
          <w:lang w:val="en-US"/>
        </w:rPr>
        <w:t xml:space="preserve">   +   ....CO   +   ....P</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(b)     As the phosphorus cools, it forms white phosphorus, P</w:t>
      </w:r>
      <w:r>
        <w:rPr>
          <w:rFonts w:ascii="Arial" w:hAnsi="Arial" w:cs="Arial"/>
          <w:sz w:val="14"/>
          <w:szCs w:val="14"/>
          <w:vertAlign w:val="subscript"/>
          <w:lang w:val="en-US"/>
        </w:rPr>
        <w:t>4</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the oxidation state of phosphorus in each of the following.</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w:t>
      </w:r>
      <w:r>
        <w:rPr>
          <w:rFonts w:ascii="Arial" w:hAnsi="Arial" w:cs="Arial"/>
          <w:sz w:val="14"/>
          <w:szCs w:val="14"/>
          <w:vertAlign w:val="subscript"/>
          <w:lang w:val="en-US"/>
        </w:rPr>
        <w:t>4</w:t>
      </w:r>
      <w:r>
        <w:rPr>
          <w:rFonts w:ascii="Arial" w:hAnsi="Arial" w:cs="Arial"/>
          <w:lang w:val="en-US"/>
        </w:rPr>
        <w:t xml:space="preserve"> .............................................................</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r>
        <w:rPr>
          <w:rFonts w:ascii="Arial" w:hAnsi="Arial" w:cs="Arial"/>
          <w:lang w:val="en-US"/>
        </w:rPr>
        <w:t xml:space="preserve"> ......................................................</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proofErr w:type="spellStart"/>
      <w:r>
        <w:rPr>
          <w:rFonts w:ascii="Arial" w:hAnsi="Arial" w:cs="Arial"/>
          <w:lang w:val="en-US"/>
        </w:rPr>
        <w:t>Fertiliser</w:t>
      </w:r>
      <w:proofErr w:type="spellEnd"/>
      <w:r>
        <w:rPr>
          <w:rFonts w:ascii="Arial" w:hAnsi="Arial" w:cs="Arial"/>
          <w:lang w:val="en-US"/>
        </w:rPr>
        <w:t xml:space="preserve"> grade phosphoric acid is manufactured from sulfuric acid and calcium phosphate.</w:t>
      </w:r>
      <w:r>
        <w:rPr>
          <w:rFonts w:ascii="Arial" w:hAnsi="Arial" w:cs="Arial"/>
          <w:lang w:val="en-US"/>
        </w:rPr>
        <w:br/>
        <w:t>Use the following precise relative atomic mass data to show how mass spectrometry can be used to distinguish between pure sulfuric acid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and pure phosphoric acid (H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r>
        <w:rPr>
          <w:rFonts w:ascii="Arial" w:hAnsi="Arial" w:cs="Arial"/>
          <w:lang w:val="en-US"/>
        </w:rPr>
        <w:t xml:space="preserve">) which both have </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 98 to two significant figures.</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15" w:type="dxa"/>
        <w:tblLayout w:type="fixed"/>
        <w:tblCellMar>
          <w:left w:w="0" w:type="dxa"/>
          <w:right w:w="0" w:type="dxa"/>
        </w:tblCellMar>
        <w:tblLook w:val="04A0" w:firstRow="1" w:lastRow="0" w:firstColumn="1" w:lastColumn="0" w:noHBand="0" w:noVBand="1"/>
      </w:tblPr>
      <w:tblGrid>
        <w:gridCol w:w="1985"/>
        <w:gridCol w:w="3390"/>
      </w:tblGrid>
      <w:tr w:rsidR="00AF6A5D" w:rsidTr="000C11A0">
        <w:tc>
          <w:tcPr>
            <w:tcW w:w="1985"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Atom</w:t>
            </w:r>
          </w:p>
        </w:tc>
        <w:tc>
          <w:tcPr>
            <w:tcW w:w="339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Precise relative atomic mass</w:t>
            </w:r>
          </w:p>
        </w:tc>
      </w:tr>
      <w:tr w:rsidR="00AF6A5D" w:rsidTr="000C11A0">
        <w:tc>
          <w:tcPr>
            <w:tcW w:w="1985"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w:t>
            </w:r>
            <w:r>
              <w:rPr>
                <w:rFonts w:ascii="Arial" w:hAnsi="Arial" w:cs="Arial"/>
                <w:lang w:val="en-US"/>
              </w:rPr>
              <w:t>H</w:t>
            </w:r>
          </w:p>
        </w:tc>
        <w:tc>
          <w:tcPr>
            <w:tcW w:w="339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1.00794</w:t>
            </w:r>
          </w:p>
        </w:tc>
      </w:tr>
      <w:tr w:rsidR="00AF6A5D" w:rsidTr="000C11A0">
        <w:tc>
          <w:tcPr>
            <w:tcW w:w="1985"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16</w:t>
            </w:r>
            <w:r>
              <w:rPr>
                <w:rFonts w:ascii="Arial" w:hAnsi="Arial" w:cs="Arial"/>
                <w:lang w:val="en-US"/>
              </w:rPr>
              <w:t>O</w:t>
            </w:r>
          </w:p>
        </w:tc>
        <w:tc>
          <w:tcPr>
            <w:tcW w:w="339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15.99491</w:t>
            </w:r>
          </w:p>
        </w:tc>
      </w:tr>
      <w:tr w:rsidR="00AF6A5D" w:rsidTr="000C11A0">
        <w:tc>
          <w:tcPr>
            <w:tcW w:w="1985"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31</w:t>
            </w:r>
            <w:r>
              <w:rPr>
                <w:rFonts w:ascii="Arial" w:hAnsi="Arial" w:cs="Arial"/>
                <w:lang w:val="en-US"/>
              </w:rPr>
              <w:t>P</w:t>
            </w:r>
          </w:p>
        </w:tc>
        <w:tc>
          <w:tcPr>
            <w:tcW w:w="339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30.97376</w:t>
            </w:r>
          </w:p>
        </w:tc>
      </w:tr>
      <w:tr w:rsidR="00AF6A5D" w:rsidTr="000C11A0">
        <w:tc>
          <w:tcPr>
            <w:tcW w:w="1985"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32</w:t>
            </w:r>
            <w:r>
              <w:rPr>
                <w:rFonts w:ascii="Arial" w:hAnsi="Arial" w:cs="Arial"/>
                <w:lang w:val="en-US"/>
              </w:rPr>
              <w:t>S</w:t>
            </w:r>
          </w:p>
        </w:tc>
        <w:tc>
          <w:tcPr>
            <w:tcW w:w="3390" w:type="dxa"/>
            <w:tcBorders>
              <w:top w:val="single" w:sz="8" w:space="0" w:color="000000"/>
              <w:left w:val="single" w:sz="8" w:space="0" w:color="000000"/>
              <w:bottom w:val="single" w:sz="8" w:space="0" w:color="000000"/>
              <w:right w:val="single" w:sz="8" w:space="0" w:color="000000"/>
            </w:tcBorders>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32.06550</w:t>
            </w:r>
          </w:p>
        </w:tc>
      </w:tr>
    </w:tbl>
    <w:p w:rsidR="00AF6A5D" w:rsidRDefault="00AF6A5D" w:rsidP="00AF6A5D">
      <w:pPr>
        <w:widowControl w:val="0"/>
        <w:autoSpaceDE w:val="0"/>
        <w:autoSpaceDN w:val="0"/>
        <w:adjustRightInd w:val="0"/>
        <w:spacing w:after="0" w:line="240" w:lineRule="auto"/>
        <w:rPr>
          <w:rFonts w:ascii="Arial" w:hAnsi="Arial" w:cs="Arial"/>
          <w:sz w:val="16"/>
          <w:szCs w:val="16"/>
          <w:lang w:val="en-US"/>
        </w:rPr>
      </w:pP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C11A0" w:rsidRDefault="000C11A0">
      <w:pPr>
        <w:rPr>
          <w:rFonts w:ascii="Arial" w:hAnsi="Arial" w:cs="Arial"/>
          <w:lang w:val="en-US"/>
        </w:rPr>
      </w:pPr>
      <w:r>
        <w:rPr>
          <w:rFonts w:ascii="Arial" w:hAnsi="Arial" w:cs="Arial"/>
          <w:lang w:val="en-US"/>
        </w:rPr>
        <w:br w:type="page"/>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Concentrated phosphoric acid is used as a catalyst in the hydration of propene to form the alcohol CH</w:t>
      </w:r>
      <w:r>
        <w:rPr>
          <w:rFonts w:ascii="Arial" w:hAnsi="Arial" w:cs="Arial"/>
          <w:sz w:val="14"/>
          <w:szCs w:val="14"/>
          <w:vertAlign w:val="subscript"/>
          <w:lang w:val="en-US"/>
        </w:rPr>
        <w:t>3</w:t>
      </w:r>
      <w:r>
        <w:rPr>
          <w:rFonts w:ascii="Arial" w:hAnsi="Arial" w:cs="Arial"/>
          <w:lang w:val="en-US"/>
        </w:rPr>
        <w:t>CH(OH)CH</w:t>
      </w:r>
      <w:r>
        <w:rPr>
          <w:rFonts w:ascii="Arial" w:hAnsi="Arial" w:cs="Arial"/>
          <w:sz w:val="14"/>
          <w:szCs w:val="14"/>
          <w:vertAlign w:val="subscript"/>
          <w:lang w:val="en-US"/>
        </w:rPr>
        <w:t>3</w:t>
      </w:r>
      <w:r>
        <w:rPr>
          <w:rFonts w:ascii="Arial" w:hAnsi="Arial" w:cs="Arial"/>
          <w:lang w:val="en-US"/>
        </w:rPr>
        <w:t xml:space="preserve"> as the main organic product.</w:t>
      </w:r>
      <w:r>
        <w:rPr>
          <w:rFonts w:ascii="Arial" w:hAnsi="Arial" w:cs="Arial"/>
          <w:lang w:val="en-US"/>
        </w:rPr>
        <w:br/>
        <w:t>The industrial name for this alcohol is isopropyl alcohol.</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the meaning of the term </w:t>
      </w:r>
      <w:r>
        <w:rPr>
          <w:rFonts w:ascii="Arial" w:hAnsi="Arial" w:cs="Arial"/>
          <w:i/>
          <w:iCs/>
          <w:lang w:val="en-US"/>
        </w:rPr>
        <w:t>catalyst</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0C11A0"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F6A5D">
        <w:rPr>
          <w:rFonts w:ascii="Arial" w:hAnsi="Arial" w:cs="Arial"/>
          <w:b/>
          <w:bCs/>
          <w:sz w:val="20"/>
          <w:szCs w:val="20"/>
          <w:lang w:val="en-US"/>
        </w:rPr>
        <w:t>(1)</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the meaning of the term </w:t>
      </w:r>
      <w:r>
        <w:rPr>
          <w:rFonts w:ascii="Arial" w:hAnsi="Arial" w:cs="Arial"/>
          <w:i/>
          <w:iCs/>
          <w:lang w:val="en-US"/>
        </w:rPr>
        <w:t>hydration</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0C11A0"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F6A5D">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Write an equation for the hydration of propene to form isopropyl alcohol.</w:t>
      </w:r>
      <w:r>
        <w:rPr>
          <w:rFonts w:ascii="Arial" w:hAnsi="Arial" w:cs="Arial"/>
          <w:lang w:val="en-US"/>
        </w:rPr>
        <w:br/>
        <w:t>Give the IUPAC name for isopropyl alcohol.</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Equation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IUPAC name ..........................................................................................</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5.</w:t>
      </w:r>
      <w:r w:rsidR="000C11A0">
        <w:rPr>
          <w:rFonts w:ascii="Arial" w:hAnsi="Arial" w:cs="Arial"/>
          <w:lang w:val="en-US"/>
        </w:rPr>
        <w:t>       </w:t>
      </w:r>
      <w:r>
        <w:rPr>
          <w:rFonts w:ascii="Arial" w:hAnsi="Arial" w:cs="Arial"/>
          <w:lang w:val="en-US"/>
        </w:rPr>
        <w:t xml:space="preserve">(a)     State what is meant by the term </w:t>
      </w:r>
      <w:r>
        <w:rPr>
          <w:rFonts w:ascii="Arial" w:hAnsi="Arial" w:cs="Arial"/>
          <w:i/>
          <w:iCs/>
          <w:lang w:val="en-US"/>
        </w:rPr>
        <w:t>co-ordinate bond</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0C11A0"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Define the term</w:t>
      </w:r>
      <w:r w:rsidR="00AF6A5D">
        <w:rPr>
          <w:rFonts w:ascii="Arial" w:hAnsi="Arial" w:cs="Arial"/>
          <w:lang w:val="en-US"/>
        </w:rPr>
        <w:t xml:space="preserve"> </w:t>
      </w:r>
      <w:proofErr w:type="spellStart"/>
      <w:r>
        <w:rPr>
          <w:rFonts w:ascii="Arial" w:hAnsi="Arial" w:cs="Arial"/>
          <w:i/>
          <w:iCs/>
          <w:lang w:val="en-US"/>
        </w:rPr>
        <w:t>Brønsted</w:t>
      </w:r>
      <w:proofErr w:type="spellEnd"/>
      <w:r>
        <w:rPr>
          <w:rFonts w:ascii="Arial" w:hAnsi="Arial" w:cs="Arial"/>
          <w:i/>
          <w:iCs/>
          <w:lang w:val="en-US"/>
        </w:rPr>
        <w:t>–Lowry acid</w:t>
      </w:r>
      <w:r w:rsidR="00AF6A5D">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proofErr w:type="spellStart"/>
      <w:r>
        <w:rPr>
          <w:rFonts w:ascii="Arial" w:hAnsi="Arial" w:cs="Arial"/>
          <w:i/>
          <w:iCs/>
          <w:lang w:val="en-US"/>
        </w:rPr>
        <w:t>Brønsted</w:t>
      </w:r>
      <w:proofErr w:type="spellEnd"/>
      <w:r>
        <w:rPr>
          <w:rFonts w:ascii="Arial" w:hAnsi="Arial" w:cs="Arial"/>
          <w:i/>
          <w:iCs/>
          <w:lang w:val="en-US"/>
        </w:rPr>
        <w:t xml:space="preserve">–Lowry acid </w:t>
      </w:r>
      <w:r>
        <w:rPr>
          <w:rFonts w:ascii="Arial" w:hAnsi="Arial" w:cs="Arial"/>
          <w:lang w:val="en-US"/>
        </w:rPr>
        <w:t>...................................................................................</w:t>
      </w:r>
    </w:p>
    <w:p w:rsidR="00AF6A5D" w:rsidRDefault="000C11A0"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(1</w:t>
      </w:r>
      <w:r w:rsidR="00AF6A5D">
        <w:rPr>
          <w:rFonts w:ascii="Arial" w:hAnsi="Arial" w:cs="Arial"/>
          <w:b/>
          <w:bCs/>
          <w:sz w:val="20"/>
          <w:szCs w:val="20"/>
          <w:lang w:val="en-US"/>
        </w:rPr>
        <w:t>)</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State what is meant by the term </w:t>
      </w:r>
      <w:r>
        <w:rPr>
          <w:rFonts w:ascii="Arial" w:hAnsi="Arial" w:cs="Arial"/>
          <w:i/>
          <w:iCs/>
          <w:lang w:val="en-US"/>
        </w:rPr>
        <w:t>bidentate ligand</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C11A0" w:rsidRDefault="000C11A0">
      <w:pPr>
        <w:rPr>
          <w:rFonts w:ascii="Arial" w:hAnsi="Arial" w:cs="Arial"/>
          <w:lang w:val="en-US"/>
        </w:rPr>
      </w:pPr>
      <w:r>
        <w:rPr>
          <w:rFonts w:ascii="Arial" w:hAnsi="Arial" w:cs="Arial"/>
          <w:lang w:val="en-US"/>
        </w:rPr>
        <w:br w:type="page"/>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State how the co-ordination number of cobalt(II) ions in aqueous solution changes when an excess of chloride ions is added. Give a reason for the change.</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Change in co-ordination number </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Reason for change ..</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Suggest why the enthalpy change for the following reaction is close to zero.</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  3NH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  Co(NH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  6NH</w:t>
      </w:r>
      <w:r>
        <w:rPr>
          <w:rFonts w:ascii="Arial" w:hAnsi="Arial" w:cs="Arial"/>
          <w:sz w:val="14"/>
          <w:szCs w:val="14"/>
          <w:vertAlign w:val="subscript"/>
          <w:lang w:val="en-US"/>
        </w:rPr>
        <w:t>3</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Deduce the formula of the compound formed when ethane-1,2-diamine is treated with an excess of hydrochloric acid.</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0C11A0"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w:t>
      </w:r>
      <w:r w:rsidR="00AF6A5D">
        <w:rPr>
          <w:rFonts w:ascii="Arial" w:hAnsi="Arial" w:cs="Arial"/>
          <w:b/>
          <w:bCs/>
          <w:sz w:val="20"/>
          <w:szCs w:val="20"/>
          <w:lang w:val="en-US"/>
        </w:rPr>
        <w:t xml:space="preserve"> marks)</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3293F" w:rsidRDefault="0073293F">
      <w:pPr>
        <w:rPr>
          <w:rFonts w:ascii="Arial" w:hAnsi="Arial" w:cs="Arial"/>
          <w:b/>
          <w:bCs/>
          <w:lang w:val="en-US"/>
        </w:rPr>
      </w:pPr>
      <w:r>
        <w:rPr>
          <w:rFonts w:ascii="Arial" w:hAnsi="Arial" w:cs="Arial"/>
          <w:b/>
          <w:bCs/>
          <w:lang w:val="en-US"/>
        </w:rPr>
        <w:br w:type="page"/>
      </w:r>
    </w:p>
    <w:p w:rsidR="00AF6A5D" w:rsidRDefault="00AF6A5D" w:rsidP="0073293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6.</w:t>
      </w:r>
      <w:r w:rsidR="000C11A0">
        <w:rPr>
          <w:rFonts w:ascii="Arial" w:hAnsi="Arial" w:cs="Arial"/>
          <w:b/>
          <w:bCs/>
          <w:lang w:val="en-US"/>
        </w:rPr>
        <w:tab/>
      </w:r>
      <w:r>
        <w:rPr>
          <w:rFonts w:ascii="Arial" w:hAnsi="Arial" w:cs="Arial"/>
          <w:lang w:val="en-US"/>
        </w:rPr>
        <w:t>(</w:t>
      </w:r>
      <w:r w:rsidR="0073293F">
        <w:rPr>
          <w:rFonts w:ascii="Arial" w:hAnsi="Arial" w:cs="Arial"/>
          <w:lang w:val="en-US"/>
        </w:rPr>
        <w:t>a</w:t>
      </w:r>
      <w:r>
        <w:rPr>
          <w:rFonts w:ascii="Arial" w:hAnsi="Arial" w:cs="Arial"/>
          <w:lang w:val="en-US"/>
        </w:rPr>
        <w:t>)     </w:t>
      </w:r>
      <w:r w:rsidR="0073293F">
        <w:rPr>
          <w:rFonts w:ascii="Arial" w:hAnsi="Arial" w:cs="Arial"/>
          <w:lang w:val="en-US"/>
        </w:rPr>
        <w:tab/>
      </w:r>
      <w:r>
        <w:rPr>
          <w:rFonts w:ascii="Arial" w:hAnsi="Arial" w:cs="Arial"/>
          <w:lang w:val="en-US"/>
        </w:rPr>
        <w:t xml:space="preserve">A mixture of lactic acid and its salt sodium lactate is used as an acidity regulator in some </w:t>
      </w:r>
      <w:r w:rsidR="0073293F">
        <w:rPr>
          <w:rFonts w:ascii="Arial" w:hAnsi="Arial" w:cs="Arial"/>
          <w:lang w:val="en-US"/>
        </w:rPr>
        <w:tab/>
      </w:r>
      <w:r w:rsidR="0073293F">
        <w:rPr>
          <w:rFonts w:ascii="Arial" w:hAnsi="Arial" w:cs="Arial"/>
          <w:lang w:val="en-US"/>
        </w:rPr>
        <w:tab/>
      </w:r>
      <w:r>
        <w:rPr>
          <w:rFonts w:ascii="Arial" w:hAnsi="Arial" w:cs="Arial"/>
          <w:lang w:val="en-US"/>
        </w:rPr>
        <w:t>foods. An acidity regulator makes sure that there is little variation in the pH of food.</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reaction of lactic acid with sodium hydroxide.</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lactic acid has the value 1.38 × 10</w:t>
      </w:r>
      <w:r>
        <w:rPr>
          <w:rFonts w:ascii="Arial" w:hAnsi="Arial" w:cs="Arial"/>
          <w:sz w:val="14"/>
          <w:szCs w:val="14"/>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at 298 K.</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pH of an equimolar solution of lactic acid and sodium lactate.</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an alternative name for the term </w:t>
      </w:r>
      <w:r>
        <w:rPr>
          <w:rFonts w:ascii="Arial" w:hAnsi="Arial" w:cs="Arial"/>
          <w:i/>
          <w:iCs/>
          <w:lang w:val="en-US"/>
        </w:rPr>
        <w:t>acidity regulator</w:t>
      </w:r>
      <w:r>
        <w:rPr>
          <w:rFonts w:ascii="Arial" w:hAnsi="Arial" w:cs="Arial"/>
          <w:lang w:val="en-US"/>
        </w:rPr>
        <w:t>.</w:t>
      </w:r>
      <w:r>
        <w:rPr>
          <w:rFonts w:ascii="Arial" w:hAnsi="Arial" w:cs="Arial"/>
          <w:lang w:val="en-US"/>
        </w:rPr>
        <w:br/>
        <w:t>Explain how a mixture of lactic acid and sodium lactate can act as a regulator when natural processes increase the acidity in some foods.</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0C11A0"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AF6A5D">
        <w:rPr>
          <w:rFonts w:ascii="Arial" w:hAnsi="Arial" w:cs="Arial"/>
          <w:b/>
          <w:bCs/>
          <w:sz w:val="20"/>
          <w:szCs w:val="20"/>
          <w:lang w:val="en-US"/>
        </w:rPr>
        <w:t>(3)</w:t>
      </w:r>
    </w:p>
    <w:p w:rsidR="0073293F" w:rsidRDefault="0073293F">
      <w:pPr>
        <w:rPr>
          <w:rFonts w:ascii="Arial" w:hAnsi="Arial" w:cs="Arial"/>
          <w:lang w:val="en-US"/>
        </w:rPr>
      </w:pPr>
      <w:r>
        <w:rPr>
          <w:rFonts w:ascii="Arial" w:hAnsi="Arial" w:cs="Arial"/>
          <w:lang w:val="en-US"/>
        </w:rPr>
        <w:br w:type="page"/>
      </w:r>
    </w:p>
    <w:p w:rsidR="0073293F" w:rsidRDefault="0073293F" w:rsidP="0073293F">
      <w:pPr>
        <w:rPr>
          <w:rFonts w:ascii="Arial" w:hAnsi="Arial" w:cs="Arial"/>
          <w:lang w:val="en-US"/>
        </w:rPr>
      </w:pPr>
      <w:r>
        <w:rPr>
          <w:rFonts w:ascii="Arial" w:hAnsi="Arial" w:cs="Arial"/>
          <w:lang w:val="en-US"/>
        </w:rPr>
        <w:lastRenderedPageBreak/>
        <w:t>(b</w:t>
      </w:r>
      <w:r w:rsidR="00AF6A5D">
        <w:rPr>
          <w:rFonts w:ascii="Arial" w:hAnsi="Arial" w:cs="Arial"/>
          <w:lang w:val="en-US"/>
        </w:rPr>
        <w:t>)     </w:t>
      </w:r>
      <w:r>
        <w:rPr>
          <w:rFonts w:ascii="Arial" w:hAnsi="Arial" w:cs="Arial"/>
          <w:lang w:val="en-US"/>
        </w:rPr>
        <w:tab/>
        <w:t>PLA is the condensation polymer formed from lactic acid. It is used to make plastic cups.</w:t>
      </w:r>
      <w:r>
        <w:rPr>
          <w:rFonts w:ascii="Arial" w:hAnsi="Arial" w:cs="Arial"/>
          <w:lang w:val="en-US"/>
        </w:rPr>
        <w:br/>
      </w:r>
      <w:r>
        <w:rPr>
          <w:rFonts w:ascii="Arial" w:hAnsi="Arial" w:cs="Arial"/>
          <w:lang w:val="en-US"/>
        </w:rPr>
        <w:br/>
      </w:r>
      <w:r>
        <w:rPr>
          <w:rFonts w:ascii="Arial" w:hAnsi="Arial" w:cs="Arial"/>
          <w:lang w:val="en-US"/>
        </w:rPr>
        <w:tab/>
        <w:t>The polymer is described as 100% biodegradable and 100% compostable.</w:t>
      </w:r>
      <w:r>
        <w:rPr>
          <w:rFonts w:ascii="Arial" w:hAnsi="Arial" w:cs="Arial"/>
          <w:lang w:val="en-US"/>
        </w:rPr>
        <w:br/>
      </w:r>
      <w:r>
        <w:rPr>
          <w:rFonts w:ascii="Arial" w:hAnsi="Arial" w:cs="Arial"/>
          <w:lang w:val="en-US"/>
        </w:rPr>
        <w:br/>
      </w:r>
      <w:r>
        <w:rPr>
          <w:rFonts w:ascii="Arial" w:hAnsi="Arial" w:cs="Arial"/>
          <w:lang w:val="en-US"/>
        </w:rPr>
        <w:tab/>
        <w:t xml:space="preserve">Compostable material breaks down slowly in contact with the moist air in a garden bin. This produces </w:t>
      </w:r>
      <w:r>
        <w:rPr>
          <w:rFonts w:ascii="Arial" w:hAnsi="Arial" w:cs="Arial"/>
          <w:lang w:val="en-US"/>
        </w:rPr>
        <w:tab/>
        <w:t>compost that can be used to improve soil.</w:t>
      </w:r>
      <w:r>
        <w:rPr>
          <w:rFonts w:ascii="Arial" w:hAnsi="Arial" w:cs="Arial"/>
          <w:lang w:val="en-US"/>
        </w:rPr>
        <w:br/>
      </w:r>
      <w:r>
        <w:rPr>
          <w:rFonts w:ascii="Arial" w:hAnsi="Arial" w:cs="Arial"/>
          <w:lang w:val="en-US"/>
        </w:rPr>
        <w:br/>
      </w:r>
      <w:r>
        <w:rPr>
          <w:rFonts w:ascii="Arial" w:hAnsi="Arial" w:cs="Arial"/>
          <w:lang w:val="en-US"/>
        </w:rPr>
        <w:tab/>
        <w:t xml:space="preserve">The manufacturers stress that PLA cups differ from traditional plastic cups that are neither </w:t>
      </w:r>
      <w:r>
        <w:rPr>
          <w:rFonts w:ascii="Arial" w:hAnsi="Arial" w:cs="Arial"/>
          <w:lang w:val="en-US"/>
        </w:rPr>
        <w:tab/>
      </w:r>
      <w:r>
        <w:rPr>
          <w:rFonts w:ascii="Arial" w:hAnsi="Arial" w:cs="Arial"/>
          <w:lang w:val="en-US"/>
        </w:rPr>
        <w:tab/>
        <w:t xml:space="preserve">biodegradable nor compostable. </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Draw a section of PLA that shows </w:t>
      </w:r>
      <w:r>
        <w:rPr>
          <w:rFonts w:ascii="Arial" w:hAnsi="Arial" w:cs="Arial"/>
          <w:b/>
          <w:bCs/>
          <w:lang w:val="en-US"/>
        </w:rPr>
        <w:t>two</w:t>
      </w:r>
      <w:r>
        <w:rPr>
          <w:rFonts w:ascii="Arial" w:hAnsi="Arial" w:cs="Arial"/>
          <w:lang w:val="en-US"/>
        </w:rPr>
        <w:t xml:space="preserve"> repeating units.</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the type of condensation polymer in PLA.</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An intermediate in the production of PLA is a cyclic compound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that is formed from two PLA molecules.</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the structure of this cyclic compound.</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Traditional non-biodegradable plastic cups can be made from poly(</w:t>
      </w:r>
      <w:proofErr w:type="spellStart"/>
      <w:r>
        <w:rPr>
          <w:rFonts w:ascii="Arial" w:hAnsi="Arial" w:cs="Arial"/>
          <w:lang w:val="en-US"/>
        </w:rPr>
        <w:t>phenylethene</w:t>
      </w:r>
      <w:proofErr w:type="spellEnd"/>
      <w:r>
        <w:rPr>
          <w:rFonts w:ascii="Arial" w:hAnsi="Arial" w:cs="Arial"/>
          <w:lang w:val="en-US"/>
        </w:rPr>
        <w:t xml:space="preserve">), commonly known as </w:t>
      </w:r>
      <w:r>
        <w:rPr>
          <w:rFonts w:ascii="Arial" w:hAnsi="Arial" w:cs="Arial"/>
          <w:i/>
          <w:iCs/>
          <w:lang w:val="en-US"/>
        </w:rPr>
        <w:t>polystyrene</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the repeating unit of poly(</w:t>
      </w:r>
      <w:proofErr w:type="spellStart"/>
      <w:r>
        <w:rPr>
          <w:rFonts w:ascii="Arial" w:hAnsi="Arial" w:cs="Arial"/>
          <w:lang w:val="en-US"/>
        </w:rPr>
        <w:t>phenylethene</w:t>
      </w:r>
      <w:proofErr w:type="spellEnd"/>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AF6A5D" w:rsidP="00AF6A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The manufacturers of PLA claim that the material will break down to compost in just 12 weeks.</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reason why PLA in landfill may take longer than 12 weeks to break down.</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AF6A5D" w:rsidRDefault="0073293F"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w:t>
      </w:r>
      <w:r w:rsidR="00AF6A5D">
        <w:rPr>
          <w:rFonts w:ascii="Arial" w:hAnsi="Arial" w:cs="Arial"/>
          <w:b/>
          <w:bCs/>
          <w:sz w:val="20"/>
          <w:szCs w:val="20"/>
          <w:lang w:val="en-US"/>
        </w:rPr>
        <w:t>2 marks)</w:t>
      </w:r>
    </w:p>
    <w:p w:rsidR="0073293F" w:rsidRDefault="0073293F">
      <w:pPr>
        <w:rPr>
          <w:rFonts w:ascii="Arial" w:hAnsi="Arial" w:cs="Arial"/>
          <w:b/>
          <w:bCs/>
          <w:lang w:val="en-US"/>
        </w:rPr>
      </w:pPr>
      <w:r>
        <w:rPr>
          <w:rFonts w:ascii="Arial" w:hAnsi="Arial" w:cs="Arial"/>
          <w:b/>
          <w:bCs/>
          <w:lang w:val="en-US"/>
        </w:rPr>
        <w:br w:type="page"/>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7.</w:t>
      </w:r>
      <w:r w:rsidR="0073293F">
        <w:rPr>
          <w:rFonts w:ascii="Arial" w:hAnsi="Arial" w:cs="Arial"/>
          <w:b/>
          <w:bCs/>
          <w:lang w:val="en-US"/>
        </w:rPr>
        <w:tab/>
      </w:r>
      <w:r>
        <w:rPr>
          <w:rFonts w:ascii="Arial" w:hAnsi="Arial" w:cs="Arial"/>
          <w:lang w:val="en-US"/>
        </w:rPr>
        <w:t>Which of these atoms has the smallest number of neutrons?</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1095"/>
        <w:gridCol w:w="690"/>
      </w:tblGrid>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09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sz w:val="16"/>
                <w:szCs w:val="16"/>
                <w:vertAlign w:val="superscript"/>
                <w:lang w:val="en-US"/>
              </w:rPr>
              <w:t>3</w:t>
            </w:r>
            <w:r>
              <w:rPr>
                <w:rFonts w:ascii="Arial" w:hAnsi="Arial" w:cs="Arial"/>
                <w:lang w:val="en-US"/>
              </w:rPr>
              <w:t>H</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09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sz w:val="16"/>
                <w:szCs w:val="16"/>
                <w:vertAlign w:val="superscript"/>
                <w:lang w:val="en-US"/>
              </w:rPr>
              <w:t>4</w:t>
            </w:r>
            <w:r>
              <w:rPr>
                <w:rFonts w:ascii="Arial" w:hAnsi="Arial" w:cs="Arial"/>
                <w:lang w:val="en-US"/>
              </w:rPr>
              <w:t>He</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09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sz w:val="16"/>
                <w:szCs w:val="16"/>
                <w:vertAlign w:val="superscript"/>
                <w:lang w:val="en-US"/>
              </w:rPr>
              <w:t>5</w:t>
            </w:r>
            <w:r>
              <w:rPr>
                <w:rFonts w:ascii="Arial" w:hAnsi="Arial" w:cs="Arial"/>
                <w:lang w:val="en-US"/>
              </w:rPr>
              <w:t>He</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rPr>
                <w:rFonts w:ascii="Arial" w:hAnsi="Arial" w:cs="Arial"/>
                <w:sz w:val="16"/>
                <w:szCs w:val="16"/>
                <w:lang w:val="en-US"/>
              </w:rPr>
            </w:pPr>
            <w:r>
              <w:rPr>
                <w:rFonts w:ascii="Arial" w:hAnsi="Arial" w:cs="Arial"/>
                <w:sz w:val="16"/>
                <w:szCs w:val="16"/>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09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sz w:val="16"/>
                <w:szCs w:val="16"/>
                <w:vertAlign w:val="superscript"/>
                <w:lang w:val="en-US"/>
              </w:rPr>
              <w:t>4</w:t>
            </w:r>
            <w:r>
              <w:rPr>
                <w:rFonts w:ascii="Arial" w:hAnsi="Arial" w:cs="Arial"/>
                <w:lang w:val="en-US"/>
              </w:rPr>
              <w:t>Li</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AF6A5D" w:rsidRDefault="00AF6A5D" w:rsidP="00AF6A5D">
      <w:pPr>
        <w:widowControl w:val="0"/>
        <w:autoSpaceDE w:val="0"/>
        <w:autoSpaceDN w:val="0"/>
        <w:adjustRightInd w:val="0"/>
        <w:spacing w:after="0" w:line="240" w:lineRule="auto"/>
        <w:rPr>
          <w:rFonts w:ascii="Arial" w:hAnsi="Arial" w:cs="Arial"/>
          <w:sz w:val="16"/>
          <w:szCs w:val="16"/>
          <w:lang w:val="en-US"/>
        </w:rPr>
      </w:pP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sidR="0073293F">
        <w:rPr>
          <w:rFonts w:ascii="Arial" w:hAnsi="Arial" w:cs="Arial"/>
          <w:b/>
          <w:bCs/>
          <w:lang w:val="en-US"/>
        </w:rPr>
        <w:tab/>
      </w:r>
      <w:r>
        <w:rPr>
          <w:rFonts w:ascii="Arial" w:hAnsi="Arial" w:cs="Arial"/>
          <w:lang w:val="en-US"/>
        </w:rPr>
        <w:t>Which of the following contains the most chloride ions?</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390"/>
        <w:gridCol w:w="5790"/>
        <w:gridCol w:w="690"/>
      </w:tblGrid>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390"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5790"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10 cm</w:t>
            </w:r>
            <w:r>
              <w:rPr>
                <w:rFonts w:ascii="Arial" w:hAnsi="Arial" w:cs="Arial"/>
                <w:sz w:val="16"/>
                <w:szCs w:val="16"/>
                <w:vertAlign w:val="superscript"/>
                <w:lang w:val="en-US"/>
              </w:rPr>
              <w:t>3</w:t>
            </w:r>
            <w:r>
              <w:rPr>
                <w:rFonts w:ascii="Arial" w:hAnsi="Arial" w:cs="Arial"/>
                <w:lang w:val="en-US"/>
              </w:rPr>
              <w:t xml:space="preserve"> of 3.30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w:t>
            </w:r>
            <w:proofErr w:type="spellStart"/>
            <w:r>
              <w:rPr>
                <w:rFonts w:ascii="Arial" w:hAnsi="Arial" w:cs="Arial"/>
                <w:lang w:val="en-US"/>
              </w:rPr>
              <w:t>aluminium</w:t>
            </w:r>
            <w:proofErr w:type="spellEnd"/>
            <w:r>
              <w:rPr>
                <w:rFonts w:ascii="Arial" w:hAnsi="Arial" w:cs="Arial"/>
                <w:lang w:val="en-US"/>
              </w:rPr>
              <w:t xml:space="preserve"> chloride solution</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390"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5790"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20 cm</w:t>
            </w:r>
            <w:r>
              <w:rPr>
                <w:rFonts w:ascii="Arial" w:hAnsi="Arial" w:cs="Arial"/>
                <w:sz w:val="16"/>
                <w:szCs w:val="16"/>
                <w:vertAlign w:val="superscript"/>
                <w:lang w:val="en-US"/>
              </w:rPr>
              <w:t>3</w:t>
            </w:r>
            <w:r>
              <w:rPr>
                <w:rFonts w:ascii="Arial" w:hAnsi="Arial" w:cs="Arial"/>
                <w:lang w:val="en-US"/>
              </w:rPr>
              <w:t xml:space="preserve"> of 5.00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calcium chloride solution</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390"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5790"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30 cm</w:t>
            </w:r>
            <w:r>
              <w:rPr>
                <w:rFonts w:ascii="Arial" w:hAnsi="Arial" w:cs="Arial"/>
                <w:sz w:val="16"/>
                <w:szCs w:val="16"/>
                <w:vertAlign w:val="superscript"/>
                <w:lang w:val="en-US"/>
              </w:rPr>
              <w:t>3</w:t>
            </w:r>
            <w:r>
              <w:rPr>
                <w:rFonts w:ascii="Arial" w:hAnsi="Arial" w:cs="Arial"/>
                <w:lang w:val="en-US"/>
              </w:rPr>
              <w:t xml:space="preserve"> of 3.30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hydrochloric acid</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rPr>
                <w:rFonts w:ascii="Arial" w:hAnsi="Arial" w:cs="Arial"/>
                <w:sz w:val="16"/>
                <w:szCs w:val="16"/>
                <w:lang w:val="en-US"/>
              </w:rPr>
            </w:pPr>
            <w:r>
              <w:rPr>
                <w:rFonts w:ascii="Arial" w:hAnsi="Arial" w:cs="Arial"/>
                <w:sz w:val="16"/>
                <w:szCs w:val="16"/>
                <w:lang w:val="en-US"/>
              </w:rPr>
              <w:t> </w:t>
            </w:r>
          </w:p>
        </w:tc>
        <w:tc>
          <w:tcPr>
            <w:tcW w:w="390"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5790"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40 cm</w:t>
            </w:r>
            <w:r>
              <w:rPr>
                <w:rFonts w:ascii="Arial" w:hAnsi="Arial" w:cs="Arial"/>
                <w:sz w:val="16"/>
                <w:szCs w:val="16"/>
                <w:vertAlign w:val="superscript"/>
                <w:lang w:val="en-US"/>
              </w:rPr>
              <w:t>3</w:t>
            </w:r>
            <w:r>
              <w:rPr>
                <w:rFonts w:ascii="Arial" w:hAnsi="Arial" w:cs="Arial"/>
                <w:lang w:val="en-US"/>
              </w:rPr>
              <w:t xml:space="preserve"> of 2.50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sodium chloride solution</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905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AF6A5D" w:rsidRDefault="00AF6A5D" w:rsidP="00AF6A5D">
      <w:pPr>
        <w:widowControl w:val="0"/>
        <w:autoSpaceDE w:val="0"/>
        <w:autoSpaceDN w:val="0"/>
        <w:adjustRightInd w:val="0"/>
        <w:spacing w:after="0" w:line="240" w:lineRule="auto"/>
        <w:rPr>
          <w:rFonts w:ascii="Arial" w:hAnsi="Arial" w:cs="Arial"/>
          <w:sz w:val="16"/>
          <w:szCs w:val="16"/>
          <w:lang w:val="en-US"/>
        </w:rPr>
      </w:pP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73293F">
        <w:rPr>
          <w:rFonts w:ascii="Arial" w:hAnsi="Arial" w:cs="Arial"/>
          <w:b/>
          <w:bCs/>
          <w:lang w:val="en-US"/>
        </w:rPr>
        <w:tab/>
      </w:r>
      <w:r>
        <w:rPr>
          <w:rFonts w:ascii="Arial" w:hAnsi="Arial" w:cs="Arial"/>
          <w:lang w:val="en-US"/>
        </w:rPr>
        <w:t>When vanadium reacts with chlorine at 400°C, a brown compound is obtained. When an aqueous solution containing 0.193 g of this compound was treated with aqueous silver nitrate all the chlorine in the compound was precipitated as silver chloride. The mass of silver chloride (AgCl) produced was 0.574 g. Which one of the following could be the formula of the brown compound?</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proofErr w:type="spellStart"/>
      <w:r>
        <w:rPr>
          <w:rFonts w:ascii="Arial" w:hAnsi="Arial" w:cs="Arial"/>
          <w:lang w:val="en-US"/>
        </w:rPr>
        <w:t>VCl</w:t>
      </w:r>
      <w:proofErr w:type="spellEnd"/>
    </w:p>
    <w:p w:rsidR="00AF6A5D" w:rsidRDefault="00AF6A5D" w:rsidP="00AF6A5D">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B</w:t>
      </w:r>
      <w:r>
        <w:rPr>
          <w:rFonts w:ascii="Arial" w:hAnsi="Arial" w:cs="Arial"/>
          <w:lang w:val="en-US"/>
        </w:rPr>
        <w:t>       VCl</w:t>
      </w:r>
      <w:r>
        <w:rPr>
          <w:rFonts w:ascii="Arial" w:hAnsi="Arial" w:cs="Arial"/>
          <w:vertAlign w:val="subscript"/>
          <w:lang w:val="en-US"/>
        </w:rPr>
        <w:t>2</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C</w:t>
      </w:r>
      <w:r>
        <w:rPr>
          <w:rFonts w:ascii="Arial" w:hAnsi="Arial" w:cs="Arial"/>
          <w:lang w:val="en-US"/>
        </w:rPr>
        <w:t>       VCl</w:t>
      </w:r>
      <w:r>
        <w:rPr>
          <w:rFonts w:ascii="Arial" w:hAnsi="Arial" w:cs="Arial"/>
          <w:vertAlign w:val="subscript"/>
          <w:lang w:val="en-US"/>
        </w:rPr>
        <w:t>3</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vertAlign w:val="subscript"/>
          <w:lang w:val="en-US"/>
        </w:rPr>
      </w:pPr>
      <w:r>
        <w:rPr>
          <w:rFonts w:ascii="Arial" w:hAnsi="Arial" w:cs="Arial"/>
          <w:b/>
          <w:bCs/>
          <w:lang w:val="en-US"/>
        </w:rPr>
        <w:t>D</w:t>
      </w:r>
      <w:r>
        <w:rPr>
          <w:rFonts w:ascii="Arial" w:hAnsi="Arial" w:cs="Arial"/>
          <w:lang w:val="en-US"/>
        </w:rPr>
        <w:t>       VCl</w:t>
      </w:r>
      <w:r>
        <w:rPr>
          <w:rFonts w:ascii="Arial" w:hAnsi="Arial" w:cs="Arial"/>
          <w:vertAlign w:val="subscript"/>
          <w:lang w:val="en-US"/>
        </w:rPr>
        <w:t>4</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73293F" w:rsidRDefault="0073293F">
      <w:pPr>
        <w:rPr>
          <w:rFonts w:ascii="Arial" w:hAnsi="Arial" w:cs="Arial"/>
          <w:b/>
          <w:bCs/>
          <w:lang w:val="en-US"/>
        </w:rPr>
      </w:pPr>
      <w:r>
        <w:rPr>
          <w:rFonts w:ascii="Arial" w:hAnsi="Arial" w:cs="Arial"/>
          <w:b/>
          <w:bCs/>
          <w:lang w:val="en-US"/>
        </w:rPr>
        <w:br w:type="page"/>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10.</w:t>
      </w:r>
      <w:r w:rsidR="0073293F">
        <w:rPr>
          <w:rFonts w:ascii="Arial" w:hAnsi="Arial" w:cs="Arial"/>
          <w:b/>
          <w:bCs/>
          <w:lang w:val="en-US"/>
        </w:rPr>
        <w:tab/>
      </w:r>
      <w:r>
        <w:rPr>
          <w:rFonts w:ascii="Arial" w:hAnsi="Arial" w:cs="Arial"/>
          <w:lang w:val="en-US"/>
        </w:rPr>
        <w:t>A student is provided with a 5.00 cm</w:t>
      </w:r>
      <w:r>
        <w:rPr>
          <w:rFonts w:ascii="Arial" w:hAnsi="Arial" w:cs="Arial"/>
          <w:sz w:val="16"/>
          <w:szCs w:val="16"/>
          <w:vertAlign w:val="superscript"/>
          <w:lang w:val="en-US"/>
        </w:rPr>
        <w:t>3</w:t>
      </w:r>
      <w:r>
        <w:rPr>
          <w:rFonts w:ascii="Arial" w:hAnsi="Arial" w:cs="Arial"/>
          <w:lang w:val="en-US"/>
        </w:rPr>
        <w:t xml:space="preserve"> sample of 1.00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hydrochloric acid. The student is asked to devise a method to prepare a hydrochloric acid solution with a concentration of 5.00 × 10</w:t>
      </w:r>
      <w:r>
        <w:rPr>
          <w:rFonts w:ascii="Arial" w:hAnsi="Arial" w:cs="Arial"/>
          <w:sz w:val="16"/>
          <w:szCs w:val="16"/>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by diluting the sample with water.</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of these is the correct volume of water that should be added?</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1785"/>
        <w:gridCol w:w="690"/>
      </w:tblGrid>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785" w:type="dxa"/>
            <w:hideMark/>
          </w:tcPr>
          <w:p w:rsidR="00AF6A5D" w:rsidRDefault="00AF6A5D">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45.0 cm</w:t>
            </w:r>
            <w:r>
              <w:rPr>
                <w:rFonts w:ascii="Arial" w:hAnsi="Arial" w:cs="Arial"/>
                <w:sz w:val="16"/>
                <w:szCs w:val="16"/>
                <w:vertAlign w:val="superscript"/>
                <w:lang w:val="en-US"/>
              </w:rPr>
              <w:t>3</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noProof/>
                <w:sz w:val="16"/>
                <w:szCs w:val="16"/>
                <w:vertAlign w:val="superscript"/>
                <w:lang w:eastAsia="en-GB"/>
              </w:rPr>
              <w:drawing>
                <wp:inline distT="0" distB="0" distL="0" distR="0">
                  <wp:extent cx="2952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785" w:type="dxa"/>
            <w:hideMark/>
          </w:tcPr>
          <w:p w:rsidR="00AF6A5D" w:rsidRDefault="00AF6A5D">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95.0 cm</w:t>
            </w:r>
            <w:r>
              <w:rPr>
                <w:rFonts w:ascii="Arial" w:hAnsi="Arial" w:cs="Arial"/>
                <w:sz w:val="16"/>
                <w:szCs w:val="16"/>
                <w:vertAlign w:val="superscript"/>
                <w:lang w:val="en-US"/>
              </w:rPr>
              <w:t>3</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noProof/>
                <w:sz w:val="16"/>
                <w:szCs w:val="16"/>
                <w:vertAlign w:val="superscript"/>
                <w:lang w:eastAsia="en-GB"/>
              </w:rPr>
              <w:drawing>
                <wp:inline distT="0" distB="0" distL="0" distR="0">
                  <wp:extent cx="2952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785" w:type="dxa"/>
            <w:hideMark/>
          </w:tcPr>
          <w:p w:rsidR="00AF6A5D" w:rsidRDefault="00AF6A5D">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100 cm</w:t>
            </w:r>
            <w:r>
              <w:rPr>
                <w:rFonts w:ascii="Arial" w:hAnsi="Arial" w:cs="Arial"/>
                <w:sz w:val="16"/>
                <w:szCs w:val="16"/>
                <w:vertAlign w:val="superscript"/>
                <w:lang w:val="en-US"/>
              </w:rPr>
              <w:t>3</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noProof/>
                <w:sz w:val="16"/>
                <w:szCs w:val="16"/>
                <w:vertAlign w:val="superscript"/>
                <w:lang w:eastAsia="en-GB"/>
              </w:rPr>
              <w:drawing>
                <wp:inline distT="0" distB="0" distL="0" distR="0">
                  <wp:extent cx="2952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785" w:type="dxa"/>
            <w:hideMark/>
          </w:tcPr>
          <w:p w:rsidR="00AF6A5D" w:rsidRDefault="00AF6A5D">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995 cm</w:t>
            </w:r>
            <w:r>
              <w:rPr>
                <w:rFonts w:ascii="Arial" w:hAnsi="Arial" w:cs="Arial"/>
                <w:sz w:val="16"/>
                <w:szCs w:val="16"/>
                <w:vertAlign w:val="superscript"/>
                <w:lang w:val="en-US"/>
              </w:rPr>
              <w:t>3</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noProof/>
                <w:sz w:val="16"/>
                <w:szCs w:val="16"/>
                <w:vertAlign w:val="superscript"/>
                <w:lang w:eastAsia="en-GB"/>
              </w:rPr>
              <w:drawing>
                <wp:inline distT="0" distB="0" distL="0" distR="0">
                  <wp:extent cx="2952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p>
        </w:tc>
      </w:tr>
    </w:tbl>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11.</w:t>
      </w:r>
      <w:r w:rsidR="0073293F">
        <w:rPr>
          <w:rFonts w:ascii="Arial" w:hAnsi="Arial" w:cs="Arial"/>
          <w:b/>
          <w:bCs/>
          <w:lang w:val="en-US"/>
        </w:rPr>
        <w:tab/>
      </w:r>
      <w:r>
        <w:rPr>
          <w:rFonts w:ascii="Arial" w:hAnsi="Arial" w:cs="Arial"/>
          <w:lang w:val="en-US"/>
        </w:rPr>
        <w:t>Use the information below to answer this question.</w:t>
      </w:r>
    </w:p>
    <w:p w:rsidR="00AF6A5D" w:rsidRDefault="00AF6A5D" w:rsidP="00AF6A5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C(s) + O</w:t>
      </w:r>
      <w:r>
        <w:rPr>
          <w:rFonts w:ascii="Arial" w:hAnsi="Arial" w:cs="Arial"/>
          <w:sz w:val="16"/>
          <w:szCs w:val="16"/>
          <w:vertAlign w:val="subscript"/>
          <w:lang w:val="en-US"/>
        </w:rPr>
        <w:t>2</w:t>
      </w:r>
      <w:r>
        <w:rPr>
          <w:rFonts w:ascii="Arial" w:hAnsi="Arial" w:cs="Arial"/>
          <w:lang w:val="en-US"/>
        </w:rPr>
        <w:t>(g) → CO</w:t>
      </w:r>
      <w:r>
        <w:rPr>
          <w:rFonts w:ascii="Arial" w:hAnsi="Arial" w:cs="Arial"/>
          <w:sz w:val="16"/>
          <w:szCs w:val="16"/>
          <w:vertAlign w:val="subscript"/>
          <w:lang w:val="en-US"/>
        </w:rPr>
        <w:t>2</w:t>
      </w:r>
      <w:r>
        <w:rPr>
          <w:rFonts w:ascii="Arial" w:hAnsi="Arial" w:cs="Arial"/>
          <w:lang w:val="en-US"/>
        </w:rPr>
        <w:t>(g)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−393.5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(g) +  </w:t>
      </w:r>
      <w:r>
        <w:rPr>
          <w:rFonts w:ascii="Arial" w:hAnsi="Arial" w:cs="Arial"/>
          <w:noProof/>
          <w:lang w:eastAsia="en-GB"/>
        </w:rPr>
        <w:drawing>
          <wp:inline distT="0" distB="0" distL="0" distR="0">
            <wp:extent cx="1143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O(l)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−285.8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3C(s) + 4H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3</w:t>
      </w:r>
      <w:r>
        <w:rPr>
          <w:rFonts w:ascii="Arial" w:hAnsi="Arial" w:cs="Arial"/>
          <w:lang w:val="en-US"/>
        </w:rPr>
        <w:t>H</w:t>
      </w:r>
      <w:r>
        <w:rPr>
          <w:rFonts w:ascii="Arial" w:hAnsi="Arial" w:cs="Arial"/>
          <w:sz w:val="16"/>
          <w:szCs w:val="16"/>
          <w:vertAlign w:val="subscript"/>
          <w:lang w:val="en-US"/>
        </w:rPr>
        <w:t>8</w:t>
      </w:r>
      <w:r>
        <w:rPr>
          <w:rFonts w:ascii="Arial" w:hAnsi="Arial" w:cs="Arial"/>
          <w:lang w:val="en-US"/>
        </w:rPr>
        <w:t>(g)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−104.0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4C(s) + 5H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10</w:t>
      </w:r>
      <w:r>
        <w:rPr>
          <w:rFonts w:ascii="Arial" w:hAnsi="Arial" w:cs="Arial"/>
          <w:lang w:val="en-US"/>
        </w:rPr>
        <w:t>(g)             ∆</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−125.2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value in kJ mol</w:t>
      </w:r>
      <w:r>
        <w:rPr>
          <w:rFonts w:ascii="Arial" w:hAnsi="Arial" w:cs="Arial"/>
          <w:sz w:val="16"/>
          <w:szCs w:val="16"/>
          <w:vertAlign w:val="superscript"/>
          <w:lang w:val="en-US"/>
        </w:rPr>
        <w:t>−1</w:t>
      </w:r>
      <w:r>
        <w:rPr>
          <w:rFonts w:ascii="Arial" w:hAnsi="Arial" w:cs="Arial"/>
          <w:lang w:val="en-US"/>
        </w:rPr>
        <w:t xml:space="preserve"> for the enthalpy of combustion of propane is</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−211.7</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−419.7</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−2220</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−2878</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sidR="0073293F">
        <w:rPr>
          <w:rFonts w:ascii="Arial" w:hAnsi="Arial" w:cs="Arial"/>
          <w:b/>
          <w:bCs/>
          <w:lang w:val="en-US"/>
        </w:rPr>
        <w:tab/>
      </w:r>
      <w:r>
        <w:rPr>
          <w:rFonts w:ascii="Arial" w:hAnsi="Arial" w:cs="Arial"/>
          <w:lang w:val="en-US"/>
        </w:rPr>
        <w:t xml:space="preserve">The ester methyl ethanoate is </w:t>
      </w:r>
      <w:proofErr w:type="spellStart"/>
      <w:r>
        <w:rPr>
          <w:rFonts w:ascii="Arial" w:hAnsi="Arial" w:cs="Arial"/>
          <w:lang w:val="en-US"/>
        </w:rPr>
        <w:t>hydrolysed</w:t>
      </w:r>
      <w:proofErr w:type="spellEnd"/>
      <w:r>
        <w:rPr>
          <w:rFonts w:ascii="Arial" w:hAnsi="Arial" w:cs="Arial"/>
          <w:lang w:val="en-US"/>
        </w:rPr>
        <w:t xml:space="preserve"> as shown in the following equation.</w:t>
      </w:r>
    </w:p>
    <w:p w:rsidR="00AF6A5D" w:rsidRDefault="00AF6A5D" w:rsidP="00AF6A5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 xml:space="preserve">O(l) </w:t>
      </w:r>
      <w:r>
        <w:rPr>
          <w:rFonts w:ascii="Arial" w:hAnsi="Arial" w:cs="Arial"/>
          <w:noProof/>
          <w:lang w:eastAsia="en-GB"/>
        </w:rPr>
        <w:drawing>
          <wp:inline distT="0" distB="0" distL="0" distR="0">
            <wp:extent cx="3048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COOH(l) + CH</w:t>
      </w:r>
      <w:r>
        <w:rPr>
          <w:rFonts w:ascii="Arial" w:hAnsi="Arial" w:cs="Arial"/>
          <w:sz w:val="16"/>
          <w:szCs w:val="16"/>
          <w:vertAlign w:val="subscript"/>
          <w:lang w:val="en-US"/>
        </w:rPr>
        <w:t>3</w:t>
      </w:r>
      <w:r>
        <w:rPr>
          <w:rFonts w:ascii="Arial" w:hAnsi="Arial" w:cs="Arial"/>
          <w:lang w:val="en-US"/>
        </w:rPr>
        <w:t>OH(l)     Δ</w:t>
      </w:r>
      <w:r>
        <w:rPr>
          <w:rFonts w:ascii="Arial" w:hAnsi="Arial" w:cs="Arial"/>
          <w:i/>
          <w:iCs/>
          <w:lang w:val="en-US"/>
        </w:rPr>
        <w:t>H</w:t>
      </w:r>
      <w:r>
        <w:rPr>
          <w:rFonts w:ascii="Arial" w:hAnsi="Arial" w:cs="Arial"/>
          <w:i/>
          <w:iCs/>
          <w:noProof/>
          <w:lang w:eastAsia="en-GB"/>
        </w:rPr>
        <w:drawing>
          <wp:inline distT="0" distB="0" distL="0" distR="0">
            <wp:extent cx="1143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compounds from the reaction mixture has no hydrogen bonding between its molecules when pure?</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COOCH</w:t>
      </w:r>
      <w:r>
        <w:rPr>
          <w:rFonts w:ascii="Arial" w:hAnsi="Arial" w:cs="Arial"/>
          <w:sz w:val="16"/>
          <w:szCs w:val="16"/>
          <w:vertAlign w:val="subscript"/>
          <w:lang w:val="en-US"/>
        </w:rPr>
        <w:t>3</w:t>
      </w:r>
      <w:r>
        <w:rPr>
          <w:rFonts w:ascii="Arial" w:hAnsi="Arial" w:cs="Arial"/>
          <w:lang w:val="en-US"/>
        </w:rPr>
        <w:t>(l)</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H</w:t>
      </w:r>
      <w:r>
        <w:rPr>
          <w:rFonts w:ascii="Arial" w:hAnsi="Arial" w:cs="Arial"/>
          <w:sz w:val="16"/>
          <w:szCs w:val="16"/>
          <w:vertAlign w:val="subscript"/>
          <w:lang w:val="en-US"/>
        </w:rPr>
        <w:t>2</w:t>
      </w:r>
      <w:r>
        <w:rPr>
          <w:rFonts w:ascii="Arial" w:hAnsi="Arial" w:cs="Arial"/>
          <w:lang w:val="en-US"/>
        </w:rPr>
        <w:t>O(l)</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COOH(l)</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OH(l)</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13.</w:t>
      </w:r>
      <w:r w:rsidR="0073293F">
        <w:rPr>
          <w:rFonts w:ascii="Arial" w:hAnsi="Arial" w:cs="Arial"/>
          <w:b/>
          <w:bCs/>
          <w:lang w:val="en-US"/>
        </w:rPr>
        <w:tab/>
      </w:r>
      <w:r>
        <w:rPr>
          <w:rFonts w:ascii="Arial" w:hAnsi="Arial" w:cs="Arial"/>
          <w:lang w:val="en-US"/>
        </w:rPr>
        <w:t>Which one of the following statements about but-2-enal, CH</w:t>
      </w:r>
      <w:r>
        <w:rPr>
          <w:rFonts w:ascii="Arial" w:hAnsi="Arial" w:cs="Arial"/>
          <w:sz w:val="16"/>
          <w:szCs w:val="16"/>
          <w:vertAlign w:val="subscript"/>
          <w:lang w:val="en-US"/>
        </w:rPr>
        <w:t>3</w:t>
      </w:r>
      <w:r>
        <w:rPr>
          <w:rFonts w:ascii="Arial" w:hAnsi="Arial" w:cs="Arial"/>
          <w:lang w:val="en-US"/>
        </w:rPr>
        <w:t xml:space="preserve">CH=CHCHO, is </w:t>
      </w:r>
      <w:r>
        <w:rPr>
          <w:rFonts w:ascii="Arial" w:hAnsi="Arial" w:cs="Arial"/>
          <w:b/>
          <w:bCs/>
          <w:lang w:val="en-US"/>
        </w:rPr>
        <w:t>not</w:t>
      </w:r>
      <w:r>
        <w:rPr>
          <w:rFonts w:ascii="Arial" w:hAnsi="Arial" w:cs="Arial"/>
          <w:lang w:val="en-US"/>
        </w:rPr>
        <w:t xml:space="preserve"> true?</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has stereoisomers.</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shows a strong absorption in the infra-red at about 1700 cm</w:t>
      </w:r>
      <w:r>
        <w:rPr>
          <w:rFonts w:ascii="Arial" w:hAnsi="Arial" w:cs="Arial"/>
          <w:sz w:val="16"/>
          <w:szCs w:val="16"/>
          <w:vertAlign w:val="superscript"/>
          <w:lang w:val="en-US"/>
        </w:rPr>
        <w:t>−1</w:t>
      </w:r>
      <w:r>
        <w:rPr>
          <w:rFonts w:ascii="Arial" w:hAnsi="Arial" w:cs="Arial"/>
          <w:lang w:val="en-US"/>
        </w:rPr>
        <w:t>.</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It will turn an acidified solution of potassium dichromate(VI) green.</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It can be dehydrated by concentrated </w:t>
      </w:r>
      <w:proofErr w:type="spellStart"/>
      <w:r>
        <w:rPr>
          <w:rFonts w:ascii="Arial" w:hAnsi="Arial" w:cs="Arial"/>
          <w:lang w:val="en-US"/>
        </w:rPr>
        <w:t>sulphuric</w:t>
      </w:r>
      <w:proofErr w:type="spellEnd"/>
      <w:r>
        <w:rPr>
          <w:rFonts w:ascii="Arial" w:hAnsi="Arial" w:cs="Arial"/>
          <w:lang w:val="en-US"/>
        </w:rPr>
        <w:t xml:space="preserve"> acid.</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sidR="0073293F">
        <w:rPr>
          <w:rFonts w:ascii="Arial" w:hAnsi="Arial" w:cs="Arial"/>
          <w:b/>
          <w:bCs/>
          <w:lang w:val="en-US"/>
        </w:rPr>
        <w:tab/>
      </w:r>
      <w:r>
        <w:rPr>
          <w:rFonts w:ascii="Arial" w:hAnsi="Arial" w:cs="Arial"/>
          <w:lang w:val="en-US"/>
        </w:rPr>
        <w:t>Which of these substances reacts most rapidly to produce a silver halide precipitate with acidified silver nitrate?</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495"/>
        <w:gridCol w:w="1185"/>
        <w:gridCol w:w="690"/>
      </w:tblGrid>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18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Br</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18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Cl</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18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F</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300" w:hanging="567"/>
              <w:rPr>
                <w:rFonts w:ascii="Arial" w:hAnsi="Arial" w:cs="Arial"/>
                <w:lang w:val="en-US"/>
              </w:rPr>
            </w:pPr>
            <w:r>
              <w:rPr>
                <w:rFonts w:ascii="Arial" w:hAnsi="Arial" w:cs="Arial"/>
                <w:lang w:val="en-US"/>
              </w:rPr>
              <w:t> </w:t>
            </w:r>
          </w:p>
        </w:tc>
        <w:tc>
          <w:tcPr>
            <w:tcW w:w="49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185" w:type="dxa"/>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l</w:t>
            </w:r>
          </w:p>
        </w:tc>
        <w:tc>
          <w:tcPr>
            <w:tcW w:w="690" w:type="dxa"/>
            <w:hideMark/>
          </w:tcPr>
          <w:p w:rsidR="00AF6A5D" w:rsidRDefault="00AF6A5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952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bl>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15.</w:t>
      </w:r>
      <w:r w:rsidR="0073293F">
        <w:rPr>
          <w:rFonts w:ascii="Arial" w:hAnsi="Arial" w:cs="Arial"/>
          <w:b/>
          <w:bCs/>
          <w:lang w:val="en-US"/>
        </w:rPr>
        <w:tab/>
      </w:r>
      <w:r>
        <w:rPr>
          <w:rFonts w:ascii="Arial" w:hAnsi="Arial" w:cs="Arial"/>
          <w:lang w:val="en-US"/>
        </w:rPr>
        <w:t>When one mole of ammonia is heated to a high temperature, 50% dissociates according to the following equilibrium.</w:t>
      </w:r>
    </w:p>
    <w:p w:rsidR="00AF6A5D" w:rsidRDefault="00AF6A5D" w:rsidP="00AF6A5D">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2NH</w:t>
      </w:r>
      <w:r>
        <w:rPr>
          <w:rFonts w:ascii="Arial" w:hAnsi="Arial" w:cs="Arial"/>
          <w:sz w:val="16"/>
          <w:szCs w:val="16"/>
          <w:vertAlign w:val="subscript"/>
          <w:lang w:val="en-US"/>
        </w:rPr>
        <w:t>3</w:t>
      </w:r>
      <w:r>
        <w:rPr>
          <w:rFonts w:ascii="Arial" w:hAnsi="Arial" w:cs="Arial"/>
          <w:lang w:val="en-US"/>
        </w:rPr>
        <w:t xml:space="preserve">(g) </w:t>
      </w:r>
      <w:r>
        <w:rPr>
          <w:rFonts w:ascii="Cambria Math" w:hAnsi="Cambria Math" w:cs="Cambria Math"/>
          <w:lang w:val="en-US"/>
        </w:rPr>
        <w:t>⇌</w:t>
      </w:r>
      <w:r>
        <w:rPr>
          <w:rFonts w:ascii="Arial" w:hAnsi="Arial" w:cs="Arial"/>
          <w:lang w:val="en-US"/>
        </w:rPr>
        <w:t xml:space="preserve"> N</w:t>
      </w:r>
      <w:r>
        <w:rPr>
          <w:rFonts w:ascii="Arial" w:hAnsi="Arial" w:cs="Arial"/>
          <w:sz w:val="16"/>
          <w:szCs w:val="16"/>
          <w:vertAlign w:val="subscript"/>
          <w:lang w:val="en-US"/>
        </w:rPr>
        <w:t>2</w:t>
      </w:r>
      <w:r>
        <w:rPr>
          <w:rFonts w:ascii="Arial" w:hAnsi="Arial" w:cs="Arial"/>
          <w:lang w:val="en-US"/>
        </w:rPr>
        <w:t>(g) + 3H</w:t>
      </w:r>
      <w:r>
        <w:rPr>
          <w:rFonts w:ascii="Arial" w:hAnsi="Arial" w:cs="Arial"/>
          <w:sz w:val="16"/>
          <w:szCs w:val="16"/>
          <w:vertAlign w:val="subscript"/>
          <w:lang w:val="en-US"/>
        </w:rPr>
        <w:t>2</w:t>
      </w:r>
      <w:r>
        <w:rPr>
          <w:rFonts w:ascii="Arial" w:hAnsi="Arial" w:cs="Arial"/>
          <w:lang w:val="en-US"/>
        </w:rPr>
        <w:t>(g)</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What is the total number of moles of gas present in the equilibrium mixture?</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1.5</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2.0</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2.5</w:t>
      </w:r>
    </w:p>
    <w:p w:rsidR="00AF6A5D" w:rsidRDefault="00AF6A5D" w:rsidP="00AF6A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3.0</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3293F" w:rsidRDefault="0073293F">
      <w:pPr>
        <w:rPr>
          <w:rFonts w:ascii="Arial" w:hAnsi="Arial" w:cs="Arial"/>
          <w:b/>
          <w:bCs/>
          <w:lang w:val="en-US"/>
        </w:rPr>
      </w:pPr>
      <w:r>
        <w:rPr>
          <w:rFonts w:ascii="Arial" w:hAnsi="Arial" w:cs="Arial"/>
          <w:b/>
          <w:bCs/>
          <w:lang w:val="en-US"/>
        </w:rPr>
        <w:br w:type="page"/>
      </w:r>
    </w:p>
    <w:p w:rsidR="00AF6A5D" w:rsidRDefault="00AF6A5D" w:rsidP="00AF6A5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16.</w:t>
      </w:r>
      <w:r w:rsidR="0073293F">
        <w:rPr>
          <w:rFonts w:ascii="Arial" w:hAnsi="Arial" w:cs="Arial"/>
          <w:b/>
          <w:bCs/>
          <w:lang w:val="en-US"/>
        </w:rPr>
        <w:tab/>
      </w:r>
      <w:r>
        <w:rPr>
          <w:rFonts w:ascii="Arial" w:hAnsi="Arial" w:cs="Arial"/>
          <w:lang w:val="en-US"/>
        </w:rPr>
        <w:t>The graph shows the equilibrium percentage of ammonia present during the formation of ammonia by the Haber process:</w:t>
      </w:r>
    </w:p>
    <w:p w:rsidR="00AF6A5D" w:rsidRDefault="00AF6A5D" w:rsidP="00AF6A5D">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               N</w:t>
      </w:r>
      <w:r>
        <w:rPr>
          <w:rFonts w:ascii="Arial" w:hAnsi="Arial" w:cs="Arial"/>
          <w:sz w:val="16"/>
          <w:szCs w:val="16"/>
          <w:vertAlign w:val="subscript"/>
          <w:lang w:val="en-US"/>
        </w:rPr>
        <w:t>2</w:t>
      </w:r>
      <w:r>
        <w:rPr>
          <w:rFonts w:ascii="Arial" w:hAnsi="Arial" w:cs="Arial"/>
          <w:lang w:val="en-US"/>
        </w:rPr>
        <w:t xml:space="preserve"> + 3H</w:t>
      </w:r>
      <w:r>
        <w:rPr>
          <w:rFonts w:ascii="Arial" w:hAnsi="Arial" w:cs="Arial"/>
          <w:sz w:val="16"/>
          <w:szCs w:val="16"/>
          <w:vertAlign w:val="subscript"/>
          <w:lang w:val="en-US"/>
        </w:rPr>
        <w:t>2</w:t>
      </w:r>
      <w:r>
        <w:rPr>
          <w:rFonts w:ascii="Arial" w:hAnsi="Arial" w:cs="Arial"/>
          <w:lang w:val="en-US"/>
        </w:rPr>
        <w:t xml:space="preserve"> </w:t>
      </w:r>
      <w:r>
        <w:rPr>
          <w:rFonts w:ascii="Cambria Math" w:hAnsi="Cambria Math" w:cs="Cambria Math"/>
          <w:b/>
          <w:bCs/>
          <w:lang w:val="en-US"/>
        </w:rPr>
        <w:t>⇌</w:t>
      </w:r>
      <w:r>
        <w:rPr>
          <w:rFonts w:ascii="Arial" w:hAnsi="Arial" w:cs="Arial"/>
          <w:lang w:val="en-US"/>
        </w:rPr>
        <w:t xml:space="preserve"> 2NH</w:t>
      </w:r>
      <w:r>
        <w:rPr>
          <w:rFonts w:ascii="Arial" w:hAnsi="Arial" w:cs="Arial"/>
          <w:sz w:val="16"/>
          <w:szCs w:val="16"/>
          <w:vertAlign w:val="subscript"/>
          <w:lang w:val="en-US"/>
        </w:rPr>
        <w:t>3</w:t>
      </w:r>
      <w:r>
        <w:rPr>
          <w:rFonts w:ascii="Arial" w:hAnsi="Arial" w:cs="Arial"/>
          <w:lang w:val="en-US"/>
        </w:rPr>
        <w:t>                         ∆</w:t>
      </w:r>
      <w:r>
        <w:rPr>
          <w:rFonts w:ascii="Arial" w:hAnsi="Arial" w:cs="Arial"/>
          <w:i/>
          <w:iCs/>
          <w:lang w:val="en-US"/>
        </w:rPr>
        <w:t>H</w:t>
      </w:r>
      <w:r>
        <w:rPr>
          <w:rFonts w:ascii="Arial" w:hAnsi="Arial" w:cs="Arial"/>
          <w:lang w:val="en-US"/>
        </w:rPr>
        <w:t xml:space="preserve"> = −92 kJ mol</w:t>
      </w:r>
      <w:r>
        <w:rPr>
          <w:rFonts w:ascii="Arial" w:hAnsi="Arial" w:cs="Arial"/>
          <w:sz w:val="16"/>
          <w:szCs w:val="16"/>
          <w:vertAlign w:val="superscript"/>
          <w:lang w:val="en-US"/>
        </w:rPr>
        <w:t>−1</w:t>
      </w:r>
    </w:p>
    <w:p w:rsidR="00AF6A5D" w:rsidRDefault="00AF6A5D" w:rsidP="00AF6A5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sz w:val="16"/>
          <w:szCs w:val="16"/>
          <w:vertAlign w:val="superscript"/>
          <w:lang w:eastAsia="en-GB"/>
        </w:rPr>
        <w:drawing>
          <wp:inline distT="0" distB="0" distL="0" distR="0">
            <wp:extent cx="24384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943100"/>
                    </a:xfrm>
                    <a:prstGeom prst="rect">
                      <a:avLst/>
                    </a:prstGeom>
                    <a:noFill/>
                    <a:ln>
                      <a:noFill/>
                    </a:ln>
                  </pic:spPr>
                </pic:pic>
              </a:graphicData>
            </a:graphic>
          </wp:inline>
        </w:drawing>
      </w:r>
      <w:r>
        <w:rPr>
          <w:rFonts w:ascii="Arial" w:hAnsi="Arial" w:cs="Arial"/>
          <w:sz w:val="16"/>
          <w:szCs w:val="16"/>
          <w:vertAlign w:val="superscript"/>
          <w:lang w:val="en-US"/>
        </w:rPr>
        <w:br/>
      </w:r>
      <w:r>
        <w:rPr>
          <w:rFonts w:ascii="Arial" w:hAnsi="Arial" w:cs="Arial"/>
          <w:lang w:val="en-US"/>
        </w:rPr>
        <w:t>                                                </w:t>
      </w:r>
      <w:r>
        <w:rPr>
          <w:rFonts w:ascii="Times New Roman" w:hAnsi="Times New Roman" w:cs="Times New Roman"/>
          <w:i/>
          <w:iCs/>
          <w:sz w:val="26"/>
          <w:szCs w:val="26"/>
          <w:lang w:val="en-US"/>
        </w:rPr>
        <w:t>x</w:t>
      </w:r>
      <w:r>
        <w:rPr>
          <w:rFonts w:ascii="Arial" w:hAnsi="Arial" w:cs="Arial"/>
          <w:lang w:val="en-US"/>
        </w:rPr>
        <w:t xml:space="preserve"> axis</w:t>
      </w:r>
    </w:p>
    <w:p w:rsidR="00AF6A5D" w:rsidRDefault="00AF6A5D" w:rsidP="00AF6A5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are correct labels for the graph?</w:t>
      </w:r>
    </w:p>
    <w:p w:rsidR="00AF6A5D" w:rsidRDefault="00AF6A5D" w:rsidP="00AF6A5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650"/>
        <w:gridCol w:w="585"/>
        <w:gridCol w:w="1785"/>
        <w:gridCol w:w="1785"/>
        <w:gridCol w:w="1785"/>
      </w:tblGrid>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vAlign w:val="center"/>
            <w:hideMark/>
          </w:tcPr>
          <w:p w:rsidR="00AF6A5D" w:rsidRDefault="00AF6A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i/>
                <w:iCs/>
                <w:lang w:val="en-US"/>
              </w:rPr>
            </w:pPr>
            <w:r>
              <w:rPr>
                <w:rFonts w:ascii="Times New Roman" w:hAnsi="Times New Roman" w:cs="Times New Roman"/>
                <w:i/>
                <w:iCs/>
                <w:sz w:val="26"/>
                <w:szCs w:val="26"/>
                <w:lang w:val="en-US"/>
              </w:rPr>
              <w:t>x</w:t>
            </w:r>
            <w:r>
              <w:rPr>
                <w:rFonts w:ascii="Arial" w:hAnsi="Arial" w:cs="Arial"/>
                <w:i/>
                <w:iCs/>
                <w:lang w:val="en-US"/>
              </w:rPr>
              <w:t xml:space="preserve"> axis</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Curve A</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i/>
                <w:iCs/>
                <w:lang w:val="en-US"/>
              </w:rPr>
            </w:pPr>
            <w:r>
              <w:rPr>
                <w:rFonts w:ascii="Arial" w:hAnsi="Arial" w:cs="Arial"/>
                <w:i/>
                <w:iCs/>
                <w:lang w:val="en-US"/>
              </w:rPr>
              <w:t>Curve B</w:t>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A</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pressure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pressure</w:t>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temperature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pressure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pressure</w:t>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pressure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temperature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temperature</w:t>
            </w:r>
          </w:p>
        </w:tc>
      </w:tr>
      <w:tr w:rsidR="00AF6A5D" w:rsidTr="00AF6A5D">
        <w:tc>
          <w:tcPr>
            <w:tcW w:w="650" w:type="dxa"/>
            <w:vAlign w:val="center"/>
            <w:hideMark/>
          </w:tcPr>
          <w:p w:rsidR="00AF6A5D" w:rsidRDefault="00AF6A5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585" w:type="dxa"/>
            <w:vAlign w:val="center"/>
            <w:hideMark/>
          </w:tcPr>
          <w:p w:rsidR="00AF6A5D" w:rsidRDefault="00AF6A5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D</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pressure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 temperature</w:t>
            </w:r>
          </w:p>
        </w:tc>
        <w:tc>
          <w:tcPr>
            <w:tcW w:w="1785" w:type="dxa"/>
            <w:vAlign w:val="center"/>
            <w:hideMark/>
          </w:tcPr>
          <w:p w:rsidR="00AF6A5D" w:rsidRDefault="00AF6A5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 temperature</w:t>
            </w:r>
          </w:p>
        </w:tc>
      </w:tr>
    </w:tbl>
    <w:p w:rsidR="00AF6A5D" w:rsidRDefault="00AF6A5D" w:rsidP="00AF6A5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F1AF5" w:rsidRDefault="00CF1A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CF1AF5" w:rsidTr="00802BF1">
        <w:tc>
          <w:tcPr>
            <w:tcW w:w="10790" w:type="dxa"/>
            <w:gridSpan w:val="3"/>
          </w:tcPr>
          <w:p w:rsidR="00CF1AF5" w:rsidRPr="00D0749C" w:rsidRDefault="00CF1AF5" w:rsidP="00CF1AF5">
            <w:proofErr w:type="spellStart"/>
            <w:r>
              <w:lastRenderedPageBreak/>
              <w:t>Ethanedioic</w:t>
            </w:r>
            <w:proofErr w:type="spellEnd"/>
            <w:r>
              <w:t xml:space="preserve"> acid, (COOH)</w:t>
            </w:r>
            <w:r>
              <w:rPr>
                <w:vertAlign w:val="subscript"/>
              </w:rPr>
              <w:t>2</w:t>
            </w:r>
            <w:r>
              <w:t>, is a diprotic acid with a Ka value</w:t>
            </w:r>
            <w:r w:rsidR="004D71C5">
              <w:t xml:space="preserve"> f</w:t>
            </w:r>
            <w:r w:rsidR="00D90783">
              <w:t>or its first dissociation of 6.2</w:t>
            </w:r>
            <w:r>
              <w:t xml:space="preserve"> x 10</w:t>
            </w:r>
            <w:r w:rsidR="004D71C5">
              <w:rPr>
                <w:vertAlign w:val="superscript"/>
              </w:rPr>
              <w:t>-2</w:t>
            </w:r>
            <w:r>
              <w:t xml:space="preserve"> moldm</w:t>
            </w:r>
            <w:r>
              <w:rPr>
                <w:vertAlign w:val="superscript"/>
              </w:rPr>
              <w:t>-3</w:t>
            </w:r>
            <w:r>
              <w:t>.</w:t>
            </w:r>
          </w:p>
          <w:p w:rsidR="00CF1AF5" w:rsidRDefault="00CF1AF5" w:rsidP="00AC5B0F"/>
        </w:tc>
      </w:tr>
      <w:tr w:rsidR="00CF1AF5" w:rsidTr="00802BF1">
        <w:tc>
          <w:tcPr>
            <w:tcW w:w="562" w:type="dxa"/>
          </w:tcPr>
          <w:p w:rsidR="00CF1AF5" w:rsidRPr="003142F9" w:rsidRDefault="003142F9" w:rsidP="00AC5B0F">
            <w:pPr>
              <w:rPr>
                <w:b/>
              </w:rPr>
            </w:pPr>
            <w:r>
              <w:rPr>
                <w:b/>
              </w:rPr>
              <w:t>17.</w:t>
            </w:r>
          </w:p>
        </w:tc>
        <w:tc>
          <w:tcPr>
            <w:tcW w:w="10228" w:type="dxa"/>
            <w:gridSpan w:val="2"/>
          </w:tcPr>
          <w:p w:rsidR="00744698" w:rsidRPr="00744698" w:rsidRDefault="00CF1AF5" w:rsidP="00744698">
            <w:r>
              <w:rPr>
                <w:noProof/>
                <w:lang w:eastAsia="en-GB"/>
              </w:rPr>
              <w:drawing>
                <wp:inline distT="0" distB="0" distL="0" distR="0" wp14:anchorId="3A919DD4" wp14:editId="7F609CD6">
                  <wp:extent cx="388620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1724025"/>
                          </a:xfrm>
                          <a:prstGeom prst="rect">
                            <a:avLst/>
                          </a:prstGeom>
                          <a:noFill/>
                          <a:ln>
                            <a:noFill/>
                          </a:ln>
                        </pic:spPr>
                      </pic:pic>
                    </a:graphicData>
                  </a:graphic>
                </wp:inline>
              </w:drawing>
            </w:r>
          </w:p>
          <w:p w:rsidR="00744698" w:rsidRDefault="00744698" w:rsidP="00AC5B0F"/>
        </w:tc>
      </w:tr>
      <w:tr w:rsidR="00CF1AF5" w:rsidTr="00802BF1">
        <w:tc>
          <w:tcPr>
            <w:tcW w:w="562" w:type="dxa"/>
          </w:tcPr>
          <w:p w:rsidR="00CF1AF5" w:rsidRPr="003142F9" w:rsidRDefault="003142F9" w:rsidP="00AC5B0F">
            <w:pPr>
              <w:rPr>
                <w:b/>
              </w:rPr>
            </w:pPr>
            <w:r>
              <w:rPr>
                <w:b/>
              </w:rPr>
              <w:t>18.</w:t>
            </w:r>
          </w:p>
        </w:tc>
        <w:tc>
          <w:tcPr>
            <w:tcW w:w="10228" w:type="dxa"/>
            <w:gridSpan w:val="2"/>
          </w:tcPr>
          <w:p w:rsidR="00744698" w:rsidRPr="00744698" w:rsidRDefault="00CF1AF5" w:rsidP="00744698">
            <w:r>
              <w:rPr>
                <w:noProof/>
                <w:lang w:eastAsia="en-GB"/>
              </w:rPr>
              <w:drawing>
                <wp:inline distT="0" distB="0" distL="0" distR="0" wp14:anchorId="557C95A5" wp14:editId="2785CE8F">
                  <wp:extent cx="596265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1714500"/>
                          </a:xfrm>
                          <a:prstGeom prst="rect">
                            <a:avLst/>
                          </a:prstGeom>
                          <a:noFill/>
                          <a:ln>
                            <a:noFill/>
                          </a:ln>
                        </pic:spPr>
                      </pic:pic>
                    </a:graphicData>
                  </a:graphic>
                </wp:inline>
              </w:drawing>
            </w:r>
          </w:p>
          <w:p w:rsidR="00744698" w:rsidRDefault="00744698" w:rsidP="00AC5B0F"/>
        </w:tc>
      </w:tr>
      <w:tr w:rsidR="00CF1AF5" w:rsidTr="00802BF1">
        <w:tc>
          <w:tcPr>
            <w:tcW w:w="562" w:type="dxa"/>
          </w:tcPr>
          <w:p w:rsidR="00CF1AF5" w:rsidRPr="003142F9" w:rsidRDefault="00DC035E" w:rsidP="00AC5B0F">
            <w:pPr>
              <w:rPr>
                <w:b/>
              </w:rPr>
            </w:pPr>
            <w:r>
              <w:rPr>
                <w:b/>
              </w:rPr>
              <w:t>19.</w:t>
            </w:r>
          </w:p>
        </w:tc>
        <w:tc>
          <w:tcPr>
            <w:tcW w:w="10228" w:type="dxa"/>
            <w:gridSpan w:val="2"/>
          </w:tcPr>
          <w:p w:rsidR="00CF1AF5" w:rsidRDefault="00CF1AF5" w:rsidP="00AC5B0F">
            <w:r>
              <w:rPr>
                <w:noProof/>
                <w:lang w:eastAsia="en-GB"/>
              </w:rPr>
              <w:drawing>
                <wp:inline distT="0" distB="0" distL="0" distR="0" wp14:anchorId="6FB11DDF" wp14:editId="78D3E2FA">
                  <wp:extent cx="5581650" cy="165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1657350"/>
                          </a:xfrm>
                          <a:prstGeom prst="rect">
                            <a:avLst/>
                          </a:prstGeom>
                          <a:noFill/>
                          <a:ln>
                            <a:noFill/>
                          </a:ln>
                        </pic:spPr>
                      </pic:pic>
                    </a:graphicData>
                  </a:graphic>
                </wp:inline>
              </w:drawing>
            </w:r>
          </w:p>
          <w:p w:rsid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3 marks)</w:t>
            </w:r>
          </w:p>
          <w:p w:rsidR="00744698" w:rsidRDefault="00744698" w:rsidP="00AC5B0F"/>
        </w:tc>
      </w:tr>
      <w:tr w:rsidR="00CF1AF5" w:rsidTr="00802BF1">
        <w:tc>
          <w:tcPr>
            <w:tcW w:w="562" w:type="dxa"/>
          </w:tcPr>
          <w:p w:rsidR="00CF1AF5" w:rsidRPr="003142F9" w:rsidRDefault="00DC035E" w:rsidP="00AC5B0F">
            <w:pPr>
              <w:rPr>
                <w:b/>
              </w:rPr>
            </w:pPr>
            <w:r>
              <w:rPr>
                <w:b/>
              </w:rPr>
              <w:t>20.</w:t>
            </w:r>
          </w:p>
        </w:tc>
        <w:tc>
          <w:tcPr>
            <w:tcW w:w="10228" w:type="dxa"/>
            <w:gridSpan w:val="2"/>
          </w:tcPr>
          <w:p w:rsidR="00CF1AF5" w:rsidRDefault="00CF1AF5" w:rsidP="00AC5B0F">
            <w:r>
              <w:rPr>
                <w:noProof/>
                <w:lang w:eastAsia="en-GB"/>
              </w:rPr>
              <w:drawing>
                <wp:inline distT="0" distB="0" distL="0" distR="0" wp14:anchorId="5060145F" wp14:editId="10FA703C">
                  <wp:extent cx="5943600" cy="1005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tc>
      </w:tr>
      <w:tr w:rsidR="00CF1AF5" w:rsidTr="00802BF1">
        <w:tc>
          <w:tcPr>
            <w:tcW w:w="562" w:type="dxa"/>
          </w:tcPr>
          <w:p w:rsidR="00CF1AF5" w:rsidRPr="003142F9" w:rsidRDefault="00CF1AF5" w:rsidP="00CF1AF5">
            <w:pPr>
              <w:rPr>
                <w:b/>
              </w:rPr>
            </w:pPr>
          </w:p>
        </w:tc>
        <w:tc>
          <w:tcPr>
            <w:tcW w:w="567" w:type="dxa"/>
          </w:tcPr>
          <w:p w:rsidR="00CF1AF5" w:rsidRPr="005F3347" w:rsidRDefault="00CF1AF5" w:rsidP="00CF1AF5">
            <w:r w:rsidRPr="005F3347">
              <w:t>A</w:t>
            </w:r>
          </w:p>
        </w:tc>
        <w:tc>
          <w:tcPr>
            <w:tcW w:w="9661" w:type="dxa"/>
          </w:tcPr>
          <w:p w:rsidR="00CF1AF5" w:rsidRDefault="00CF1AF5" w:rsidP="00CF1AF5">
            <w:r w:rsidRPr="005F3347">
              <w:rPr>
                <w:noProof/>
                <w:lang w:eastAsia="en-GB"/>
              </w:rPr>
              <w:drawing>
                <wp:inline distT="0" distB="0" distL="0" distR="0" wp14:anchorId="29853763" wp14:editId="76AAA16F">
                  <wp:extent cx="380047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238125"/>
                          </a:xfrm>
                          <a:prstGeom prst="rect">
                            <a:avLst/>
                          </a:prstGeom>
                          <a:noFill/>
                          <a:ln>
                            <a:noFill/>
                          </a:ln>
                        </pic:spPr>
                      </pic:pic>
                    </a:graphicData>
                  </a:graphic>
                </wp:inline>
              </w:drawing>
            </w:r>
          </w:p>
          <w:p w:rsidR="00CF1AF5" w:rsidRPr="005F3347" w:rsidRDefault="00CF1AF5" w:rsidP="00CF1AF5"/>
        </w:tc>
      </w:tr>
      <w:tr w:rsidR="00CF1AF5" w:rsidTr="00802BF1">
        <w:tc>
          <w:tcPr>
            <w:tcW w:w="562" w:type="dxa"/>
          </w:tcPr>
          <w:p w:rsidR="00CF1AF5" w:rsidRPr="003142F9" w:rsidRDefault="00CF1AF5" w:rsidP="00CF1AF5">
            <w:pPr>
              <w:rPr>
                <w:b/>
              </w:rPr>
            </w:pPr>
          </w:p>
        </w:tc>
        <w:tc>
          <w:tcPr>
            <w:tcW w:w="567" w:type="dxa"/>
          </w:tcPr>
          <w:p w:rsidR="00CF1AF5" w:rsidRPr="005F3347" w:rsidRDefault="00CF1AF5" w:rsidP="00CF1AF5">
            <w:r w:rsidRPr="005F3347">
              <w:t>B</w:t>
            </w:r>
          </w:p>
        </w:tc>
        <w:tc>
          <w:tcPr>
            <w:tcW w:w="9661" w:type="dxa"/>
          </w:tcPr>
          <w:p w:rsidR="00CF1AF5" w:rsidRDefault="00CF1AF5" w:rsidP="00CF1AF5">
            <w:r w:rsidRPr="005F3347">
              <w:t>Its mass spectrum has a molecular ion peak at m/z = 88</w:t>
            </w:r>
          </w:p>
          <w:p w:rsidR="00CF1AF5" w:rsidRPr="005F3347" w:rsidRDefault="00CF1AF5" w:rsidP="00CF1AF5"/>
        </w:tc>
      </w:tr>
      <w:tr w:rsidR="00CF1AF5" w:rsidTr="00802BF1">
        <w:tc>
          <w:tcPr>
            <w:tcW w:w="562" w:type="dxa"/>
          </w:tcPr>
          <w:p w:rsidR="00CF1AF5" w:rsidRPr="003142F9" w:rsidRDefault="00CF1AF5" w:rsidP="00CF1AF5">
            <w:pPr>
              <w:rPr>
                <w:b/>
              </w:rPr>
            </w:pPr>
          </w:p>
        </w:tc>
        <w:tc>
          <w:tcPr>
            <w:tcW w:w="567" w:type="dxa"/>
          </w:tcPr>
          <w:p w:rsidR="00CF1AF5" w:rsidRPr="005F3347" w:rsidRDefault="00CF1AF5" w:rsidP="00CF1AF5">
            <w:r w:rsidRPr="005F3347">
              <w:t>C</w:t>
            </w:r>
          </w:p>
        </w:tc>
        <w:tc>
          <w:tcPr>
            <w:tcW w:w="9661" w:type="dxa"/>
          </w:tcPr>
          <w:p w:rsidR="00CF1AF5" w:rsidRDefault="00CF1AF5" w:rsidP="00CF1AF5">
            <w:r w:rsidRPr="005F3347">
              <w:rPr>
                <w:noProof/>
                <w:lang w:eastAsia="en-GB"/>
              </w:rPr>
              <w:drawing>
                <wp:inline distT="0" distB="0" distL="0" distR="0" wp14:anchorId="1E2D029E" wp14:editId="3FCA1A93">
                  <wp:extent cx="33337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38125"/>
                          </a:xfrm>
                          <a:prstGeom prst="rect">
                            <a:avLst/>
                          </a:prstGeom>
                          <a:noFill/>
                          <a:ln>
                            <a:noFill/>
                          </a:ln>
                        </pic:spPr>
                      </pic:pic>
                    </a:graphicData>
                  </a:graphic>
                </wp:inline>
              </w:drawing>
            </w:r>
          </w:p>
          <w:p w:rsidR="00CF1AF5" w:rsidRPr="005F3347" w:rsidRDefault="00CF1AF5" w:rsidP="00CF1AF5"/>
        </w:tc>
      </w:tr>
      <w:tr w:rsidR="00CF1AF5" w:rsidTr="00802BF1">
        <w:tc>
          <w:tcPr>
            <w:tcW w:w="562" w:type="dxa"/>
          </w:tcPr>
          <w:p w:rsidR="00CF1AF5" w:rsidRPr="003142F9" w:rsidRDefault="00CF1AF5" w:rsidP="00CF1AF5">
            <w:pPr>
              <w:rPr>
                <w:b/>
              </w:rPr>
            </w:pPr>
          </w:p>
        </w:tc>
        <w:tc>
          <w:tcPr>
            <w:tcW w:w="567" w:type="dxa"/>
          </w:tcPr>
          <w:p w:rsidR="00CF1AF5" w:rsidRPr="005F3347" w:rsidRDefault="00CF1AF5" w:rsidP="00CF1AF5">
            <w:r w:rsidRPr="005F3347">
              <w:t>D</w:t>
            </w:r>
          </w:p>
        </w:tc>
        <w:tc>
          <w:tcPr>
            <w:tcW w:w="9661" w:type="dxa"/>
          </w:tcPr>
          <w:p w:rsidR="00CF1AF5" w:rsidRDefault="00CF1AF5" w:rsidP="00CF1AF5">
            <w:r w:rsidRPr="005F3347">
              <w:t xml:space="preserve">its carbon-13 </w:t>
            </w:r>
            <w:proofErr w:type="spellStart"/>
            <w:r w:rsidRPr="005F3347">
              <w:t>n.m.r</w:t>
            </w:r>
            <w:proofErr w:type="spellEnd"/>
            <w:r w:rsidRPr="005F3347">
              <w:t xml:space="preserve"> spectrum has three peaks</w:t>
            </w:r>
          </w:p>
          <w:p w:rsid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CF1AF5" w:rsidRPr="005F3347" w:rsidRDefault="00CF1AF5" w:rsidP="00CF1AF5"/>
        </w:tc>
      </w:tr>
    </w:tbl>
    <w:p w:rsidR="00802BF1" w:rsidRDefault="00802B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CF1AF5" w:rsidTr="00802BF1">
        <w:tc>
          <w:tcPr>
            <w:tcW w:w="10790" w:type="dxa"/>
            <w:gridSpan w:val="3"/>
          </w:tcPr>
          <w:p w:rsidR="00CF1AF5" w:rsidRDefault="00CF1AF5" w:rsidP="00CF1AF5">
            <w:r>
              <w:lastRenderedPageBreak/>
              <w:t>Consider the reaction scheme below:</w:t>
            </w:r>
          </w:p>
          <w:p w:rsidR="00CF1AF5" w:rsidRDefault="00CF1AF5" w:rsidP="00CF1AF5">
            <w:r>
              <w:rPr>
                <w:noProof/>
                <w:lang w:eastAsia="en-GB"/>
              </w:rPr>
              <w:drawing>
                <wp:inline distT="0" distB="0" distL="0" distR="0" wp14:anchorId="1D2AF8D5" wp14:editId="1498D13B">
                  <wp:extent cx="5943600" cy="1962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CF1AF5" w:rsidRPr="005F3347" w:rsidRDefault="00CF1AF5" w:rsidP="00CF1AF5"/>
        </w:tc>
      </w:tr>
      <w:tr w:rsidR="009F15F2" w:rsidTr="00802BF1">
        <w:tc>
          <w:tcPr>
            <w:tcW w:w="562" w:type="dxa"/>
          </w:tcPr>
          <w:p w:rsidR="009F15F2" w:rsidRPr="003142F9" w:rsidRDefault="001B5FF4" w:rsidP="00CF1AF5">
            <w:pPr>
              <w:rPr>
                <w:b/>
              </w:rPr>
            </w:pPr>
            <w:r>
              <w:rPr>
                <w:b/>
              </w:rPr>
              <w:t>21.</w:t>
            </w:r>
          </w:p>
        </w:tc>
        <w:tc>
          <w:tcPr>
            <w:tcW w:w="10228" w:type="dxa"/>
            <w:gridSpan w:val="2"/>
          </w:tcPr>
          <w:p w:rsidR="009F15F2" w:rsidRDefault="009F15F2" w:rsidP="009F15F2">
            <w:r>
              <w:t>Which of the following statements about the reaction scheme is incorrect?</w:t>
            </w:r>
          </w:p>
          <w:p w:rsidR="009F15F2" w:rsidRPr="005F3347" w:rsidRDefault="009F15F2" w:rsidP="00CF1AF5"/>
        </w:tc>
      </w:tr>
      <w:tr w:rsidR="009F15F2" w:rsidTr="00802BF1">
        <w:tc>
          <w:tcPr>
            <w:tcW w:w="562" w:type="dxa"/>
          </w:tcPr>
          <w:p w:rsidR="009F15F2" w:rsidRPr="003142F9" w:rsidRDefault="009F15F2" w:rsidP="009F15F2">
            <w:pPr>
              <w:rPr>
                <w:b/>
              </w:rPr>
            </w:pPr>
          </w:p>
        </w:tc>
        <w:tc>
          <w:tcPr>
            <w:tcW w:w="567" w:type="dxa"/>
          </w:tcPr>
          <w:p w:rsidR="009F15F2" w:rsidRPr="00795A9E" w:rsidRDefault="009F15F2" w:rsidP="009F15F2">
            <w:r w:rsidRPr="00795A9E">
              <w:t>A</w:t>
            </w:r>
          </w:p>
        </w:tc>
        <w:tc>
          <w:tcPr>
            <w:tcW w:w="9661" w:type="dxa"/>
          </w:tcPr>
          <w:p w:rsidR="009F15F2" w:rsidRDefault="009F15F2" w:rsidP="009F15F2">
            <w:r w:rsidRPr="00795A9E">
              <w:t xml:space="preserve">sodium carbonate </w:t>
            </w:r>
            <w:r>
              <w:t>is an oxidising agent in step X</w:t>
            </w:r>
          </w:p>
          <w:p w:rsidR="009F15F2" w:rsidRPr="00795A9E"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795A9E" w:rsidRDefault="009F15F2" w:rsidP="009F15F2">
            <w:r w:rsidRPr="00795A9E">
              <w:t>B</w:t>
            </w:r>
          </w:p>
        </w:tc>
        <w:tc>
          <w:tcPr>
            <w:tcW w:w="9661" w:type="dxa"/>
          </w:tcPr>
          <w:p w:rsidR="009F15F2" w:rsidRDefault="009F15F2" w:rsidP="009F15F2">
            <w:r w:rsidRPr="00795A9E">
              <w:t>zin</w:t>
            </w:r>
            <w:r>
              <w:t>c is a reducing agent in step W</w:t>
            </w:r>
          </w:p>
          <w:p w:rsidR="009F15F2" w:rsidRPr="00795A9E"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795A9E" w:rsidRDefault="009F15F2" w:rsidP="009F15F2">
            <w:r w:rsidRPr="00795A9E">
              <w:t>C</w:t>
            </w:r>
          </w:p>
        </w:tc>
        <w:tc>
          <w:tcPr>
            <w:tcW w:w="9661" w:type="dxa"/>
          </w:tcPr>
          <w:p w:rsidR="009F15F2" w:rsidRDefault="009F15F2" w:rsidP="009F15F2">
            <w:r w:rsidRPr="00795A9E">
              <w:t>iron (II) sulphate is a</w:t>
            </w:r>
            <w:r>
              <w:t xml:space="preserve"> reducing agent in step V</w:t>
            </w:r>
          </w:p>
          <w:p w:rsidR="009F15F2" w:rsidRPr="00795A9E"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795A9E" w:rsidRDefault="009F15F2" w:rsidP="009F15F2">
            <w:r w:rsidRPr="00795A9E">
              <w:t>D</w:t>
            </w:r>
          </w:p>
        </w:tc>
        <w:tc>
          <w:tcPr>
            <w:tcW w:w="9661" w:type="dxa"/>
          </w:tcPr>
          <w:p w:rsidR="009F15F2" w:rsidRDefault="009F15F2" w:rsidP="009F15F2">
            <w:r w:rsidRPr="00795A9E">
              <w:t xml:space="preserve">hydrogen peroxide </w:t>
            </w:r>
            <w:r>
              <w:t>is an oxidising agent in step Z</w:t>
            </w:r>
          </w:p>
          <w:p w:rsidR="009F15F2" w:rsidRPr="00795A9E" w:rsidRDefault="009F15F2" w:rsidP="00744698">
            <w:pPr>
              <w:widowControl w:val="0"/>
              <w:autoSpaceDE w:val="0"/>
              <w:autoSpaceDN w:val="0"/>
              <w:adjustRightInd w:val="0"/>
              <w:jc w:val="right"/>
            </w:pPr>
          </w:p>
        </w:tc>
      </w:tr>
      <w:tr w:rsidR="009F15F2" w:rsidTr="00802BF1">
        <w:tc>
          <w:tcPr>
            <w:tcW w:w="562" w:type="dxa"/>
          </w:tcPr>
          <w:p w:rsidR="009F15F2" w:rsidRPr="003142F9" w:rsidRDefault="001B5FF4" w:rsidP="00CF1AF5">
            <w:pPr>
              <w:rPr>
                <w:b/>
              </w:rPr>
            </w:pPr>
            <w:r>
              <w:rPr>
                <w:b/>
              </w:rPr>
              <w:t>22.</w:t>
            </w:r>
          </w:p>
        </w:tc>
        <w:tc>
          <w:tcPr>
            <w:tcW w:w="10228" w:type="dxa"/>
            <w:gridSpan w:val="2"/>
          </w:tcPr>
          <w:p w:rsidR="009F15F2" w:rsidRDefault="009F15F2" w:rsidP="009F15F2">
            <w:r>
              <w:t>Which of the following statements about the reaction scheme is incorrect?</w:t>
            </w:r>
          </w:p>
          <w:p w:rsidR="009F15F2" w:rsidRPr="005F3347" w:rsidRDefault="009F15F2" w:rsidP="00CF1AF5"/>
        </w:tc>
      </w:tr>
      <w:tr w:rsidR="009F15F2" w:rsidTr="00802BF1">
        <w:tc>
          <w:tcPr>
            <w:tcW w:w="562" w:type="dxa"/>
          </w:tcPr>
          <w:p w:rsidR="009F15F2" w:rsidRPr="003142F9" w:rsidRDefault="009F15F2" w:rsidP="009F15F2">
            <w:pPr>
              <w:rPr>
                <w:b/>
              </w:rPr>
            </w:pPr>
          </w:p>
        </w:tc>
        <w:tc>
          <w:tcPr>
            <w:tcW w:w="567" w:type="dxa"/>
          </w:tcPr>
          <w:p w:rsidR="009F15F2" w:rsidRPr="003129C4" w:rsidRDefault="009F15F2" w:rsidP="009F15F2">
            <w:r w:rsidRPr="003129C4">
              <w:t>A</w:t>
            </w:r>
          </w:p>
        </w:tc>
        <w:tc>
          <w:tcPr>
            <w:tcW w:w="9661" w:type="dxa"/>
          </w:tcPr>
          <w:p w:rsidR="009F15F2" w:rsidRDefault="009F15F2" w:rsidP="009F15F2">
            <w:r w:rsidRPr="003129C4">
              <w:t>the oxidation states of c</w:t>
            </w:r>
            <w:r>
              <w:t>hromium shown are +2, +3 and +6</w:t>
            </w:r>
          </w:p>
          <w:p w:rsidR="009F15F2" w:rsidRPr="003129C4"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3129C4" w:rsidRDefault="009F15F2" w:rsidP="009F15F2">
            <w:r w:rsidRPr="003129C4">
              <w:t>B</w:t>
            </w:r>
          </w:p>
        </w:tc>
        <w:tc>
          <w:tcPr>
            <w:tcW w:w="9661" w:type="dxa"/>
          </w:tcPr>
          <w:p w:rsidR="009F15F2" w:rsidRDefault="009F15F2" w:rsidP="009F15F2">
            <w:r w:rsidRPr="003129C4">
              <w:t xml:space="preserve">only step X will produce a precipitate </w:t>
            </w:r>
            <w:r>
              <w:t>and a gas</w:t>
            </w:r>
          </w:p>
          <w:p w:rsidR="009F15F2" w:rsidRPr="003129C4"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3129C4" w:rsidRDefault="009F15F2" w:rsidP="009F15F2">
            <w:r w:rsidRPr="003129C4">
              <w:t>C</w:t>
            </w:r>
          </w:p>
        </w:tc>
        <w:tc>
          <w:tcPr>
            <w:tcW w:w="9661" w:type="dxa"/>
          </w:tcPr>
          <w:p w:rsidR="009F15F2" w:rsidRDefault="009F15F2" w:rsidP="009F15F2">
            <w:r w:rsidRPr="003129C4">
              <w:t>steps V, W and</w:t>
            </w:r>
            <w:r>
              <w:t xml:space="preserve"> Z will produce a colour change</w:t>
            </w:r>
          </w:p>
          <w:p w:rsidR="009F15F2" w:rsidRPr="003129C4"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3129C4" w:rsidRDefault="009F15F2" w:rsidP="009F15F2">
            <w:r w:rsidRPr="003129C4">
              <w:t>D</w:t>
            </w:r>
          </w:p>
        </w:tc>
        <w:tc>
          <w:tcPr>
            <w:tcW w:w="9661" w:type="dxa"/>
          </w:tcPr>
          <w:p w:rsidR="009F15F2" w:rsidRDefault="009F15F2" w:rsidP="009F15F2">
            <w:r w:rsidRPr="003129C4">
              <w:t xml:space="preserve">steps X and Y will involve a change in </w:t>
            </w:r>
            <w:r>
              <w:t>the oxidation state of chromium</w:t>
            </w:r>
          </w:p>
          <w:p w:rsidR="009F15F2" w:rsidRPr="003129C4" w:rsidRDefault="009F15F2" w:rsidP="003826F0">
            <w:pPr>
              <w:widowControl w:val="0"/>
              <w:autoSpaceDE w:val="0"/>
              <w:autoSpaceDN w:val="0"/>
              <w:adjustRightInd w:val="0"/>
              <w:jc w:val="right"/>
            </w:pPr>
          </w:p>
        </w:tc>
      </w:tr>
      <w:tr w:rsidR="009F15F2" w:rsidTr="00802BF1">
        <w:tc>
          <w:tcPr>
            <w:tcW w:w="562" w:type="dxa"/>
          </w:tcPr>
          <w:p w:rsidR="009F15F2" w:rsidRPr="003142F9" w:rsidRDefault="001B5FF4" w:rsidP="00CF1AF5">
            <w:pPr>
              <w:rPr>
                <w:b/>
              </w:rPr>
            </w:pPr>
            <w:r>
              <w:rPr>
                <w:b/>
              </w:rPr>
              <w:t>23.</w:t>
            </w:r>
          </w:p>
        </w:tc>
        <w:tc>
          <w:tcPr>
            <w:tcW w:w="10228" w:type="dxa"/>
            <w:gridSpan w:val="2"/>
          </w:tcPr>
          <w:p w:rsidR="009F15F2" w:rsidRDefault="009F15F2" w:rsidP="00CF1AF5">
            <w:pPr>
              <w:rPr>
                <w:noProof/>
                <w:lang w:eastAsia="en-GB"/>
              </w:rPr>
            </w:pPr>
            <w:r>
              <w:rPr>
                <w:noProof/>
                <w:lang w:eastAsia="en-GB"/>
              </w:rPr>
              <w:t>Which of the following is a correct equation for one of the steps above?</w:t>
            </w:r>
          </w:p>
          <w:p w:rsidR="009F15F2" w:rsidRPr="005F3347" w:rsidRDefault="009F15F2" w:rsidP="00CF1AF5"/>
        </w:tc>
      </w:tr>
      <w:tr w:rsidR="009F15F2" w:rsidTr="00802BF1">
        <w:tc>
          <w:tcPr>
            <w:tcW w:w="562" w:type="dxa"/>
          </w:tcPr>
          <w:p w:rsidR="009F15F2" w:rsidRPr="003142F9" w:rsidRDefault="009F15F2" w:rsidP="009F15F2">
            <w:pPr>
              <w:rPr>
                <w:b/>
              </w:rPr>
            </w:pPr>
          </w:p>
        </w:tc>
        <w:tc>
          <w:tcPr>
            <w:tcW w:w="567" w:type="dxa"/>
          </w:tcPr>
          <w:p w:rsidR="009F15F2" w:rsidRPr="007C671B" w:rsidRDefault="009F15F2" w:rsidP="009F15F2">
            <w:pPr>
              <w:rPr>
                <w:noProof/>
              </w:rPr>
            </w:pPr>
            <w:r w:rsidRPr="007C671B">
              <w:rPr>
                <w:noProof/>
                <w:lang w:eastAsia="en-GB"/>
              </w:rPr>
              <w:t>A</w:t>
            </w:r>
          </w:p>
        </w:tc>
        <w:tc>
          <w:tcPr>
            <w:tcW w:w="9661" w:type="dxa"/>
          </w:tcPr>
          <w:p w:rsidR="009F15F2" w:rsidRDefault="009F15F2" w:rsidP="009F15F2">
            <w:pPr>
              <w:rPr>
                <w:noProof/>
              </w:rPr>
            </w:pPr>
            <w:r w:rsidRPr="007C671B">
              <w:rPr>
                <w:noProof/>
                <w:lang w:eastAsia="en-GB"/>
              </w:rPr>
              <w:drawing>
                <wp:inline distT="0" distB="0" distL="0" distR="0" wp14:anchorId="5603637C" wp14:editId="5B0C7B17">
                  <wp:extent cx="3171825" cy="266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66700"/>
                          </a:xfrm>
                          <a:prstGeom prst="rect">
                            <a:avLst/>
                          </a:prstGeom>
                          <a:noFill/>
                          <a:ln>
                            <a:noFill/>
                          </a:ln>
                        </pic:spPr>
                      </pic:pic>
                    </a:graphicData>
                  </a:graphic>
                </wp:inline>
              </w:drawing>
            </w:r>
          </w:p>
          <w:p w:rsidR="009F15F2" w:rsidRPr="007C671B" w:rsidRDefault="009F15F2" w:rsidP="009F15F2">
            <w:pPr>
              <w:rPr>
                <w:noProof/>
              </w:rPr>
            </w:pPr>
          </w:p>
        </w:tc>
      </w:tr>
      <w:tr w:rsidR="009F15F2" w:rsidTr="00802BF1">
        <w:tc>
          <w:tcPr>
            <w:tcW w:w="562" w:type="dxa"/>
          </w:tcPr>
          <w:p w:rsidR="009F15F2" w:rsidRPr="003142F9" w:rsidRDefault="009F15F2" w:rsidP="009F15F2">
            <w:pPr>
              <w:rPr>
                <w:b/>
              </w:rPr>
            </w:pPr>
          </w:p>
        </w:tc>
        <w:tc>
          <w:tcPr>
            <w:tcW w:w="567" w:type="dxa"/>
          </w:tcPr>
          <w:p w:rsidR="009F15F2" w:rsidRPr="007C671B" w:rsidRDefault="009F15F2" w:rsidP="009F15F2">
            <w:pPr>
              <w:rPr>
                <w:noProof/>
              </w:rPr>
            </w:pPr>
            <w:r w:rsidRPr="007C671B">
              <w:rPr>
                <w:noProof/>
                <w:lang w:eastAsia="en-GB"/>
              </w:rPr>
              <w:t>B</w:t>
            </w:r>
          </w:p>
        </w:tc>
        <w:tc>
          <w:tcPr>
            <w:tcW w:w="9661" w:type="dxa"/>
          </w:tcPr>
          <w:p w:rsidR="009F15F2" w:rsidRDefault="009F15F2" w:rsidP="009F15F2">
            <w:pPr>
              <w:rPr>
                <w:noProof/>
              </w:rPr>
            </w:pPr>
            <w:r w:rsidRPr="007C671B">
              <w:rPr>
                <w:noProof/>
                <w:lang w:eastAsia="en-GB"/>
              </w:rPr>
              <w:drawing>
                <wp:inline distT="0" distB="0" distL="0" distR="0" wp14:anchorId="107A3A6B" wp14:editId="3C1FE773">
                  <wp:extent cx="28479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219075"/>
                          </a:xfrm>
                          <a:prstGeom prst="rect">
                            <a:avLst/>
                          </a:prstGeom>
                          <a:noFill/>
                          <a:ln>
                            <a:noFill/>
                          </a:ln>
                        </pic:spPr>
                      </pic:pic>
                    </a:graphicData>
                  </a:graphic>
                </wp:inline>
              </w:drawing>
            </w:r>
          </w:p>
          <w:p w:rsidR="009F15F2" w:rsidRPr="007C671B" w:rsidRDefault="009F15F2" w:rsidP="009F15F2">
            <w:pPr>
              <w:rPr>
                <w:noProof/>
              </w:rPr>
            </w:pPr>
          </w:p>
        </w:tc>
      </w:tr>
      <w:tr w:rsidR="009F15F2" w:rsidTr="00802BF1">
        <w:tc>
          <w:tcPr>
            <w:tcW w:w="562" w:type="dxa"/>
          </w:tcPr>
          <w:p w:rsidR="009F15F2" w:rsidRPr="003142F9" w:rsidRDefault="009F15F2" w:rsidP="009F15F2">
            <w:pPr>
              <w:rPr>
                <w:b/>
              </w:rPr>
            </w:pPr>
          </w:p>
        </w:tc>
        <w:tc>
          <w:tcPr>
            <w:tcW w:w="567" w:type="dxa"/>
          </w:tcPr>
          <w:p w:rsidR="009F15F2" w:rsidRPr="007C671B" w:rsidRDefault="009F15F2" w:rsidP="009F15F2">
            <w:pPr>
              <w:rPr>
                <w:noProof/>
              </w:rPr>
            </w:pPr>
            <w:r w:rsidRPr="007C671B">
              <w:rPr>
                <w:noProof/>
                <w:lang w:eastAsia="en-GB"/>
              </w:rPr>
              <w:t>C</w:t>
            </w:r>
          </w:p>
        </w:tc>
        <w:tc>
          <w:tcPr>
            <w:tcW w:w="9661" w:type="dxa"/>
          </w:tcPr>
          <w:p w:rsidR="009F15F2" w:rsidRDefault="009F15F2" w:rsidP="009F15F2">
            <w:pPr>
              <w:rPr>
                <w:noProof/>
              </w:rPr>
            </w:pPr>
            <w:r w:rsidRPr="007C671B">
              <w:rPr>
                <w:noProof/>
                <w:lang w:eastAsia="en-GB"/>
              </w:rPr>
              <w:drawing>
                <wp:inline distT="0" distB="0" distL="0" distR="0" wp14:anchorId="6C39BF43" wp14:editId="7E6B68F8">
                  <wp:extent cx="406717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7175" cy="200025"/>
                          </a:xfrm>
                          <a:prstGeom prst="rect">
                            <a:avLst/>
                          </a:prstGeom>
                          <a:noFill/>
                          <a:ln>
                            <a:noFill/>
                          </a:ln>
                        </pic:spPr>
                      </pic:pic>
                    </a:graphicData>
                  </a:graphic>
                </wp:inline>
              </w:drawing>
            </w:r>
          </w:p>
          <w:p w:rsidR="009F15F2" w:rsidRPr="007C671B" w:rsidRDefault="009F15F2" w:rsidP="009F15F2">
            <w:pPr>
              <w:rPr>
                <w:noProof/>
              </w:rPr>
            </w:pPr>
          </w:p>
        </w:tc>
      </w:tr>
      <w:tr w:rsidR="009F15F2" w:rsidTr="00802BF1">
        <w:tc>
          <w:tcPr>
            <w:tcW w:w="562" w:type="dxa"/>
          </w:tcPr>
          <w:p w:rsidR="009F15F2" w:rsidRPr="003142F9" w:rsidRDefault="009F15F2" w:rsidP="009F15F2">
            <w:pPr>
              <w:rPr>
                <w:b/>
              </w:rPr>
            </w:pPr>
          </w:p>
        </w:tc>
        <w:tc>
          <w:tcPr>
            <w:tcW w:w="567" w:type="dxa"/>
          </w:tcPr>
          <w:p w:rsidR="009F15F2" w:rsidRPr="007C671B" w:rsidRDefault="009F15F2" w:rsidP="009F15F2">
            <w:pPr>
              <w:rPr>
                <w:noProof/>
              </w:rPr>
            </w:pPr>
            <w:r w:rsidRPr="007C671B">
              <w:rPr>
                <w:noProof/>
                <w:lang w:eastAsia="en-GB"/>
              </w:rPr>
              <w:t>D</w:t>
            </w:r>
          </w:p>
        </w:tc>
        <w:tc>
          <w:tcPr>
            <w:tcW w:w="9661" w:type="dxa"/>
          </w:tcPr>
          <w:p w:rsidR="009F15F2" w:rsidRDefault="009F15F2" w:rsidP="009F15F2">
            <w:pPr>
              <w:rPr>
                <w:noProof/>
              </w:rPr>
            </w:pPr>
            <w:r w:rsidRPr="007C671B">
              <w:rPr>
                <w:noProof/>
                <w:lang w:eastAsia="en-GB"/>
              </w:rPr>
              <w:drawing>
                <wp:inline distT="0" distB="0" distL="0" distR="0" wp14:anchorId="1CCC8EAD" wp14:editId="6E8A42D5">
                  <wp:extent cx="334327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200025"/>
                          </a:xfrm>
                          <a:prstGeom prst="rect">
                            <a:avLst/>
                          </a:prstGeom>
                          <a:noFill/>
                          <a:ln>
                            <a:noFill/>
                          </a:ln>
                        </pic:spPr>
                      </pic:pic>
                    </a:graphicData>
                  </a:graphic>
                </wp:inline>
              </w:drawing>
            </w:r>
          </w:p>
          <w:p w:rsidR="00744698" w:rsidRDefault="003826F0"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3</w:t>
            </w:r>
            <w:r w:rsidR="00744698">
              <w:rPr>
                <w:rFonts w:ascii="Arial" w:hAnsi="Arial" w:cs="Arial"/>
                <w:b/>
                <w:bCs/>
                <w:sz w:val="20"/>
                <w:szCs w:val="20"/>
                <w:lang w:val="en-US"/>
              </w:rPr>
              <w:t xml:space="preserve"> mark</w:t>
            </w:r>
            <w:r>
              <w:rPr>
                <w:rFonts w:ascii="Arial" w:hAnsi="Arial" w:cs="Arial"/>
                <w:b/>
                <w:bCs/>
                <w:sz w:val="20"/>
                <w:szCs w:val="20"/>
                <w:lang w:val="en-US"/>
              </w:rPr>
              <w:t>s</w:t>
            </w:r>
            <w:r w:rsidR="00744698">
              <w:rPr>
                <w:rFonts w:ascii="Arial" w:hAnsi="Arial" w:cs="Arial"/>
                <w:b/>
                <w:bCs/>
                <w:sz w:val="20"/>
                <w:szCs w:val="20"/>
                <w:lang w:val="en-US"/>
              </w:rPr>
              <w:t>)</w:t>
            </w:r>
          </w:p>
          <w:p w:rsidR="009F15F2" w:rsidRPr="007C671B" w:rsidRDefault="009F15F2" w:rsidP="009F15F2">
            <w:pPr>
              <w:rPr>
                <w:noProof/>
              </w:rPr>
            </w:pPr>
          </w:p>
        </w:tc>
      </w:tr>
    </w:tbl>
    <w:p w:rsidR="009F15F2" w:rsidRDefault="009F15F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9F15F2" w:rsidTr="00802BF1">
        <w:tc>
          <w:tcPr>
            <w:tcW w:w="562" w:type="dxa"/>
          </w:tcPr>
          <w:p w:rsidR="009F15F2" w:rsidRPr="003142F9" w:rsidRDefault="001B5FF4" w:rsidP="009F15F2">
            <w:pPr>
              <w:rPr>
                <w:b/>
              </w:rPr>
            </w:pPr>
            <w:r>
              <w:rPr>
                <w:b/>
              </w:rPr>
              <w:lastRenderedPageBreak/>
              <w:t>24.</w:t>
            </w:r>
          </w:p>
        </w:tc>
        <w:tc>
          <w:tcPr>
            <w:tcW w:w="10228" w:type="dxa"/>
            <w:gridSpan w:val="2"/>
          </w:tcPr>
          <w:p w:rsidR="009F15F2" w:rsidRDefault="009F15F2" w:rsidP="009F15F2">
            <w:r>
              <w:t xml:space="preserve">Which of the following is not a correct statement about the complex </w:t>
            </w:r>
            <w:r>
              <w:rPr>
                <w:noProof/>
                <w:lang w:eastAsia="en-GB"/>
              </w:rPr>
              <w:drawing>
                <wp:inline distT="0" distB="0" distL="0" distR="0" wp14:anchorId="2CCF037D" wp14:editId="1CC58A9C">
                  <wp:extent cx="165735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r w:rsidR="003142F9">
              <w:t>?</w:t>
            </w:r>
          </w:p>
          <w:p w:rsidR="003142F9" w:rsidRPr="007C671B" w:rsidRDefault="003142F9" w:rsidP="009F15F2"/>
        </w:tc>
      </w:tr>
      <w:tr w:rsidR="009F15F2" w:rsidTr="00802BF1">
        <w:tc>
          <w:tcPr>
            <w:tcW w:w="562" w:type="dxa"/>
          </w:tcPr>
          <w:p w:rsidR="009F15F2" w:rsidRPr="003142F9" w:rsidRDefault="009F15F2" w:rsidP="009F15F2">
            <w:pPr>
              <w:rPr>
                <w:b/>
              </w:rPr>
            </w:pPr>
          </w:p>
        </w:tc>
        <w:tc>
          <w:tcPr>
            <w:tcW w:w="567" w:type="dxa"/>
          </w:tcPr>
          <w:p w:rsidR="009F15F2" w:rsidRPr="00CF3702" w:rsidRDefault="009F15F2" w:rsidP="009F15F2">
            <w:r w:rsidRPr="00CF3702">
              <w:t>A</w:t>
            </w:r>
          </w:p>
        </w:tc>
        <w:tc>
          <w:tcPr>
            <w:tcW w:w="9661" w:type="dxa"/>
          </w:tcPr>
          <w:p w:rsidR="009F15F2" w:rsidRDefault="009F15F2" w:rsidP="009F15F2">
            <w:r w:rsidRPr="00CF3702">
              <w:t>the lig</w:t>
            </w:r>
            <w:r>
              <w:t>and in the complex is bidentate</w:t>
            </w:r>
          </w:p>
          <w:p w:rsidR="009F15F2" w:rsidRPr="00CF3702"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CF3702" w:rsidRDefault="009F15F2" w:rsidP="009F15F2">
            <w:r w:rsidRPr="00CF3702">
              <w:t>B</w:t>
            </w:r>
          </w:p>
        </w:tc>
        <w:tc>
          <w:tcPr>
            <w:tcW w:w="9661" w:type="dxa"/>
          </w:tcPr>
          <w:p w:rsidR="009F15F2" w:rsidRDefault="009F15F2" w:rsidP="009F15F2">
            <w:r w:rsidRPr="00CF3702">
              <w:t>the oxidation state of cobalt in the complex is +3</w:t>
            </w:r>
          </w:p>
          <w:p w:rsidR="009F15F2" w:rsidRPr="00CF3702"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CF3702" w:rsidRDefault="009F15F2" w:rsidP="009F15F2">
            <w:r w:rsidRPr="00CF3702">
              <w:t>C</w:t>
            </w:r>
          </w:p>
        </w:tc>
        <w:tc>
          <w:tcPr>
            <w:tcW w:w="9661" w:type="dxa"/>
          </w:tcPr>
          <w:p w:rsidR="009F15F2" w:rsidRDefault="009F15F2" w:rsidP="009F15F2">
            <w:r w:rsidRPr="00CF3702">
              <w:t xml:space="preserve">the </w:t>
            </w:r>
            <w:r>
              <w:t>complex has an octahedral shape</w:t>
            </w:r>
          </w:p>
          <w:p w:rsidR="009F15F2" w:rsidRPr="00CF3702"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CF3702" w:rsidRDefault="009F15F2" w:rsidP="009F15F2">
            <w:r w:rsidRPr="00CF3702">
              <w:t>D</w:t>
            </w:r>
          </w:p>
        </w:tc>
        <w:tc>
          <w:tcPr>
            <w:tcW w:w="9661" w:type="dxa"/>
          </w:tcPr>
          <w:p w:rsidR="009F15F2" w:rsidRDefault="009F15F2" w:rsidP="009F15F2">
            <w:r w:rsidRPr="00CF3702">
              <w:t xml:space="preserve">the coordination number of cobalt in the complex </w:t>
            </w:r>
            <w:r>
              <w:t>is 3</w:t>
            </w:r>
          </w:p>
          <w:p w:rsid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F15F2" w:rsidRPr="00CF3702" w:rsidRDefault="009F15F2" w:rsidP="009F15F2"/>
        </w:tc>
      </w:tr>
      <w:tr w:rsidR="009F15F2" w:rsidTr="00802BF1">
        <w:tc>
          <w:tcPr>
            <w:tcW w:w="562" w:type="dxa"/>
          </w:tcPr>
          <w:p w:rsidR="009F15F2" w:rsidRPr="003142F9" w:rsidRDefault="001B5FF4" w:rsidP="009F15F2">
            <w:pPr>
              <w:rPr>
                <w:b/>
              </w:rPr>
            </w:pPr>
            <w:r>
              <w:rPr>
                <w:b/>
              </w:rPr>
              <w:t>25.</w:t>
            </w:r>
          </w:p>
        </w:tc>
        <w:tc>
          <w:tcPr>
            <w:tcW w:w="10228" w:type="dxa"/>
            <w:gridSpan w:val="2"/>
          </w:tcPr>
          <w:p w:rsidR="009F15F2" w:rsidRDefault="009F15F2" w:rsidP="009F15F2">
            <w:r>
              <w:t>Which of the following is not a correct statement about 2-methylbutanal?</w:t>
            </w:r>
          </w:p>
          <w:p w:rsidR="009F15F2" w:rsidRPr="007C671B" w:rsidRDefault="009F15F2" w:rsidP="009F15F2">
            <w:pPr>
              <w:rPr>
                <w:noProof/>
                <w:lang w:eastAsia="en-GB"/>
              </w:rPr>
            </w:pPr>
          </w:p>
        </w:tc>
      </w:tr>
      <w:tr w:rsidR="009F15F2" w:rsidTr="00802BF1">
        <w:tc>
          <w:tcPr>
            <w:tcW w:w="562" w:type="dxa"/>
          </w:tcPr>
          <w:p w:rsidR="009F15F2" w:rsidRPr="003142F9" w:rsidRDefault="009F15F2" w:rsidP="009F15F2">
            <w:pPr>
              <w:rPr>
                <w:b/>
              </w:rPr>
            </w:pPr>
          </w:p>
        </w:tc>
        <w:tc>
          <w:tcPr>
            <w:tcW w:w="567" w:type="dxa"/>
          </w:tcPr>
          <w:p w:rsidR="009F15F2" w:rsidRPr="00AF1483" w:rsidRDefault="009F15F2" w:rsidP="009F15F2">
            <w:r w:rsidRPr="00AF1483">
              <w:t>A</w:t>
            </w:r>
          </w:p>
        </w:tc>
        <w:tc>
          <w:tcPr>
            <w:tcW w:w="9661" w:type="dxa"/>
          </w:tcPr>
          <w:p w:rsidR="009F15F2" w:rsidRDefault="009F15F2" w:rsidP="009F15F2">
            <w:r w:rsidRPr="00AF1483">
              <w:rPr>
                <w:noProof/>
                <w:lang w:eastAsia="en-GB"/>
              </w:rPr>
              <w:drawing>
                <wp:inline distT="0" distB="0" distL="0" distR="0" wp14:anchorId="7B471FB7" wp14:editId="7298B06E">
                  <wp:extent cx="20383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171450"/>
                          </a:xfrm>
                          <a:prstGeom prst="rect">
                            <a:avLst/>
                          </a:prstGeom>
                          <a:noFill/>
                          <a:ln>
                            <a:noFill/>
                          </a:ln>
                        </pic:spPr>
                      </pic:pic>
                    </a:graphicData>
                  </a:graphic>
                </wp:inline>
              </w:drawing>
            </w:r>
          </w:p>
          <w:p w:rsidR="009F15F2" w:rsidRPr="00AF1483"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AF1483" w:rsidRDefault="009F15F2" w:rsidP="009F15F2">
            <w:r w:rsidRPr="00AF1483">
              <w:t>B</w:t>
            </w:r>
          </w:p>
        </w:tc>
        <w:tc>
          <w:tcPr>
            <w:tcW w:w="9661" w:type="dxa"/>
          </w:tcPr>
          <w:p w:rsidR="009F15F2" w:rsidRDefault="009F15F2" w:rsidP="009F15F2">
            <w:r w:rsidRPr="00AF1483">
              <w:rPr>
                <w:noProof/>
                <w:lang w:eastAsia="en-GB"/>
              </w:rPr>
              <w:drawing>
                <wp:inline distT="0" distB="0" distL="0" distR="0" wp14:anchorId="6CEACDCE" wp14:editId="06E6495B">
                  <wp:extent cx="1285875" cy="171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71450"/>
                          </a:xfrm>
                          <a:prstGeom prst="rect">
                            <a:avLst/>
                          </a:prstGeom>
                          <a:noFill/>
                          <a:ln>
                            <a:noFill/>
                          </a:ln>
                        </pic:spPr>
                      </pic:pic>
                    </a:graphicData>
                  </a:graphic>
                </wp:inline>
              </w:drawing>
            </w:r>
          </w:p>
          <w:p w:rsidR="009F15F2" w:rsidRPr="00AF1483"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AF1483" w:rsidRDefault="009F15F2" w:rsidP="009F15F2">
            <w:r w:rsidRPr="00AF1483">
              <w:t>C</w:t>
            </w:r>
          </w:p>
        </w:tc>
        <w:tc>
          <w:tcPr>
            <w:tcW w:w="9661" w:type="dxa"/>
          </w:tcPr>
          <w:p w:rsidR="009F15F2" w:rsidRDefault="009F15F2" w:rsidP="009F15F2">
            <w:r w:rsidRPr="00AF1483">
              <w:rPr>
                <w:noProof/>
                <w:lang w:eastAsia="en-GB"/>
              </w:rPr>
              <w:drawing>
                <wp:inline distT="0" distB="0" distL="0" distR="0" wp14:anchorId="5D8BC5F1" wp14:editId="5635A0BE">
                  <wp:extent cx="431482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825" cy="180975"/>
                          </a:xfrm>
                          <a:prstGeom prst="rect">
                            <a:avLst/>
                          </a:prstGeom>
                          <a:noFill/>
                          <a:ln>
                            <a:noFill/>
                          </a:ln>
                        </pic:spPr>
                      </pic:pic>
                    </a:graphicData>
                  </a:graphic>
                </wp:inline>
              </w:drawing>
            </w:r>
          </w:p>
          <w:p w:rsidR="009F15F2" w:rsidRPr="00AF1483"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AF1483" w:rsidRDefault="009F15F2" w:rsidP="009F15F2">
            <w:r w:rsidRPr="00AF1483">
              <w:t>D</w:t>
            </w:r>
          </w:p>
        </w:tc>
        <w:tc>
          <w:tcPr>
            <w:tcW w:w="9661" w:type="dxa"/>
          </w:tcPr>
          <w:p w:rsidR="009F15F2" w:rsidRDefault="009F15F2" w:rsidP="009F15F2">
            <w:r w:rsidRPr="00AF1483">
              <w:t xml:space="preserve">its proton </w:t>
            </w:r>
            <w:proofErr w:type="spellStart"/>
            <w:r w:rsidRPr="00AF1483">
              <w:t>n.m.r</w:t>
            </w:r>
            <w:proofErr w:type="spellEnd"/>
            <w:r w:rsidRPr="00AF1483">
              <w:t>. spectrum includes only one peak that can be assigned to a methyl group.</w:t>
            </w:r>
          </w:p>
          <w:p w:rsid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F15F2" w:rsidRPr="00AF1483" w:rsidRDefault="009F15F2" w:rsidP="009F15F2"/>
        </w:tc>
      </w:tr>
      <w:tr w:rsidR="009F15F2" w:rsidTr="00802BF1">
        <w:tc>
          <w:tcPr>
            <w:tcW w:w="562" w:type="dxa"/>
          </w:tcPr>
          <w:p w:rsidR="009F15F2" w:rsidRPr="003142F9" w:rsidRDefault="001B5FF4" w:rsidP="009F15F2">
            <w:pPr>
              <w:rPr>
                <w:b/>
              </w:rPr>
            </w:pPr>
            <w:r>
              <w:rPr>
                <w:b/>
              </w:rPr>
              <w:t>26.</w:t>
            </w:r>
          </w:p>
        </w:tc>
        <w:tc>
          <w:tcPr>
            <w:tcW w:w="10228" w:type="dxa"/>
            <w:gridSpan w:val="2"/>
          </w:tcPr>
          <w:p w:rsidR="009F15F2" w:rsidRDefault="009F15F2" w:rsidP="009F15F2">
            <w:r>
              <w:t>Which of the following is a correct statement about</w:t>
            </w:r>
            <w:r>
              <w:rPr>
                <w:noProof/>
                <w:lang w:eastAsia="en-GB"/>
              </w:rPr>
              <w:drawing>
                <wp:inline distT="0" distB="0" distL="0" distR="0" wp14:anchorId="2BDE5144" wp14:editId="0AE070A7">
                  <wp:extent cx="1514475" cy="7429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r>
              <w:t>?</w:t>
            </w:r>
          </w:p>
          <w:p w:rsidR="009F15F2" w:rsidRPr="00AF1483"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576288" w:rsidRDefault="009F15F2" w:rsidP="009F15F2">
            <w:r w:rsidRPr="00576288">
              <w:t>A</w:t>
            </w:r>
          </w:p>
        </w:tc>
        <w:tc>
          <w:tcPr>
            <w:tcW w:w="9661" w:type="dxa"/>
          </w:tcPr>
          <w:p w:rsidR="009F15F2" w:rsidRDefault="009F15F2" w:rsidP="009F15F2">
            <w:r w:rsidRPr="00576288">
              <w:rPr>
                <w:noProof/>
                <w:lang w:eastAsia="en-GB"/>
              </w:rPr>
              <w:drawing>
                <wp:inline distT="0" distB="0" distL="0" distR="0" wp14:anchorId="2BAA4B57" wp14:editId="3F19085F">
                  <wp:extent cx="2162175" cy="2286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rsidR="009F15F2" w:rsidRPr="00576288"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576288" w:rsidRDefault="009F15F2" w:rsidP="009F15F2">
            <w:r w:rsidRPr="00576288">
              <w:t>B</w:t>
            </w:r>
          </w:p>
        </w:tc>
        <w:tc>
          <w:tcPr>
            <w:tcW w:w="9661" w:type="dxa"/>
          </w:tcPr>
          <w:p w:rsidR="009F15F2" w:rsidRDefault="009F15F2" w:rsidP="009F15F2">
            <w:r w:rsidRPr="00576288">
              <w:t>It has a molecular ion peak at m/z = 130 in its mass spectrum</w:t>
            </w:r>
          </w:p>
          <w:p w:rsidR="009F15F2" w:rsidRPr="00576288"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576288" w:rsidRDefault="009F15F2" w:rsidP="009F15F2">
            <w:r w:rsidRPr="00576288">
              <w:t>C</w:t>
            </w:r>
          </w:p>
        </w:tc>
        <w:tc>
          <w:tcPr>
            <w:tcW w:w="9661" w:type="dxa"/>
          </w:tcPr>
          <w:p w:rsidR="009F15F2" w:rsidRDefault="009F15F2" w:rsidP="009F15F2">
            <w:r w:rsidRPr="00576288">
              <w:rPr>
                <w:noProof/>
                <w:lang w:eastAsia="en-GB"/>
              </w:rPr>
              <w:drawing>
                <wp:inline distT="0" distB="0" distL="0" distR="0" wp14:anchorId="2D659D2E" wp14:editId="2E4BAF93">
                  <wp:extent cx="4629150" cy="200025"/>
                  <wp:effectExtent l="0" t="0" r="0"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9150" cy="200025"/>
                          </a:xfrm>
                          <a:prstGeom prst="rect">
                            <a:avLst/>
                          </a:prstGeom>
                          <a:noFill/>
                          <a:ln>
                            <a:noFill/>
                          </a:ln>
                        </pic:spPr>
                      </pic:pic>
                    </a:graphicData>
                  </a:graphic>
                </wp:inline>
              </w:drawing>
            </w:r>
          </w:p>
          <w:p w:rsidR="009F15F2" w:rsidRPr="00576288" w:rsidRDefault="009F15F2" w:rsidP="009F15F2"/>
        </w:tc>
      </w:tr>
      <w:tr w:rsidR="009F15F2" w:rsidTr="00802BF1">
        <w:tc>
          <w:tcPr>
            <w:tcW w:w="562" w:type="dxa"/>
          </w:tcPr>
          <w:p w:rsidR="009F15F2" w:rsidRPr="003142F9" w:rsidRDefault="009F15F2" w:rsidP="009F15F2">
            <w:pPr>
              <w:rPr>
                <w:b/>
              </w:rPr>
            </w:pPr>
          </w:p>
        </w:tc>
        <w:tc>
          <w:tcPr>
            <w:tcW w:w="567" w:type="dxa"/>
          </w:tcPr>
          <w:p w:rsidR="009F15F2" w:rsidRPr="00576288" w:rsidRDefault="009F15F2" w:rsidP="009F15F2">
            <w:r w:rsidRPr="00576288">
              <w:t>D</w:t>
            </w:r>
          </w:p>
        </w:tc>
        <w:tc>
          <w:tcPr>
            <w:tcW w:w="9661" w:type="dxa"/>
          </w:tcPr>
          <w:p w:rsidR="009F15F2" w:rsidRDefault="009F15F2" w:rsidP="009F15F2">
            <w:r w:rsidRPr="00576288">
              <w:t>hyd</w:t>
            </w:r>
            <w:r w:rsidR="003826F0">
              <w:t>rolysis gives an organic product</w:t>
            </w:r>
            <w:r w:rsidRPr="00576288">
              <w:t xml:space="preserve"> with a broad absorption in the infra-red at 3350 cm</w:t>
            </w:r>
            <w:r w:rsidRPr="00576288">
              <w:rPr>
                <w:vertAlign w:val="superscript"/>
              </w:rPr>
              <w:t>-1</w:t>
            </w:r>
            <w:r w:rsidRPr="00576288">
              <w:t>.</w:t>
            </w:r>
          </w:p>
          <w:p w:rsid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1 mark)</w:t>
            </w:r>
          </w:p>
          <w:p w:rsidR="009F15F2" w:rsidRPr="00576288" w:rsidRDefault="009F15F2" w:rsidP="009F15F2"/>
        </w:tc>
      </w:tr>
    </w:tbl>
    <w:p w:rsidR="009F15F2" w:rsidRDefault="009F15F2">
      <w:r>
        <w:br w:type="page"/>
      </w:r>
    </w:p>
    <w:tbl>
      <w:tblPr>
        <w:tblStyle w:val="TableGrid"/>
        <w:tblW w:w="0" w:type="auto"/>
        <w:tblLook w:val="04A0" w:firstRow="1" w:lastRow="0" w:firstColumn="1" w:lastColumn="0" w:noHBand="0" w:noVBand="1"/>
      </w:tblPr>
      <w:tblGrid>
        <w:gridCol w:w="534"/>
        <w:gridCol w:w="28"/>
        <w:gridCol w:w="567"/>
        <w:gridCol w:w="85"/>
        <w:gridCol w:w="9576"/>
      </w:tblGrid>
      <w:tr w:rsidR="009F15F2" w:rsidTr="00802BF1">
        <w:tc>
          <w:tcPr>
            <w:tcW w:w="10790" w:type="dxa"/>
            <w:gridSpan w:val="5"/>
            <w:tcBorders>
              <w:top w:val="nil"/>
              <w:left w:val="nil"/>
              <w:bottom w:val="nil"/>
              <w:right w:val="nil"/>
            </w:tcBorders>
          </w:tcPr>
          <w:p w:rsidR="009F15F2" w:rsidRDefault="009F15F2" w:rsidP="009F15F2">
            <w:r>
              <w:lastRenderedPageBreak/>
              <w:t>Consider the reaction scheme below:</w:t>
            </w:r>
          </w:p>
          <w:p w:rsidR="009F15F2" w:rsidRPr="00576288" w:rsidRDefault="009F15F2" w:rsidP="009F15F2">
            <w:r>
              <w:rPr>
                <w:noProof/>
                <w:lang w:eastAsia="en-GB"/>
              </w:rPr>
              <w:drawing>
                <wp:inline distT="0" distB="0" distL="0" distR="0" wp14:anchorId="2DC07771" wp14:editId="4BB2FECB">
                  <wp:extent cx="3886200" cy="22860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tc>
      </w:tr>
      <w:tr w:rsidR="009F15F2" w:rsidTr="00802BF1">
        <w:tc>
          <w:tcPr>
            <w:tcW w:w="562" w:type="dxa"/>
            <w:gridSpan w:val="2"/>
            <w:tcBorders>
              <w:top w:val="nil"/>
              <w:left w:val="nil"/>
              <w:bottom w:val="nil"/>
              <w:right w:val="nil"/>
            </w:tcBorders>
          </w:tcPr>
          <w:p w:rsidR="009F15F2" w:rsidRPr="003142F9" w:rsidRDefault="001B5FF4" w:rsidP="009F15F2">
            <w:pPr>
              <w:rPr>
                <w:b/>
              </w:rPr>
            </w:pPr>
            <w:r>
              <w:rPr>
                <w:b/>
              </w:rPr>
              <w:t>27.</w:t>
            </w:r>
          </w:p>
        </w:tc>
        <w:tc>
          <w:tcPr>
            <w:tcW w:w="10228" w:type="dxa"/>
            <w:gridSpan w:val="3"/>
            <w:tcBorders>
              <w:top w:val="nil"/>
              <w:left w:val="nil"/>
              <w:bottom w:val="nil"/>
              <w:right w:val="nil"/>
            </w:tcBorders>
          </w:tcPr>
          <w:p w:rsidR="009F15F2" w:rsidRDefault="009F15F2" w:rsidP="009F15F2">
            <w:r>
              <w:t>Which of the conversions are reductions?</w:t>
            </w:r>
          </w:p>
          <w:p w:rsidR="009F15F2" w:rsidRPr="00576288"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B075D7" w:rsidRDefault="009F15F2" w:rsidP="009F15F2">
            <w:r w:rsidRPr="00B075D7">
              <w:t>A</w:t>
            </w:r>
          </w:p>
        </w:tc>
        <w:tc>
          <w:tcPr>
            <w:tcW w:w="9661" w:type="dxa"/>
            <w:gridSpan w:val="2"/>
            <w:tcBorders>
              <w:top w:val="nil"/>
              <w:left w:val="nil"/>
              <w:bottom w:val="nil"/>
              <w:right w:val="nil"/>
            </w:tcBorders>
          </w:tcPr>
          <w:p w:rsidR="009F15F2" w:rsidRDefault="009F15F2" w:rsidP="009F15F2">
            <w:r w:rsidRPr="00B075D7">
              <w:t>F into G and G into H</w:t>
            </w:r>
          </w:p>
          <w:p w:rsidR="009F15F2" w:rsidRPr="00B075D7"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B075D7" w:rsidRDefault="009F15F2" w:rsidP="009F15F2">
            <w:r w:rsidRPr="00B075D7">
              <w:t>B</w:t>
            </w:r>
          </w:p>
        </w:tc>
        <w:tc>
          <w:tcPr>
            <w:tcW w:w="9661" w:type="dxa"/>
            <w:gridSpan w:val="2"/>
            <w:tcBorders>
              <w:top w:val="nil"/>
              <w:left w:val="nil"/>
              <w:bottom w:val="nil"/>
              <w:right w:val="nil"/>
            </w:tcBorders>
          </w:tcPr>
          <w:p w:rsidR="009F15F2" w:rsidRDefault="009F15F2" w:rsidP="009F15F2">
            <w:r w:rsidRPr="00B075D7">
              <w:t>H into I and I into J</w:t>
            </w:r>
          </w:p>
          <w:p w:rsidR="009F15F2" w:rsidRPr="00B075D7"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B075D7" w:rsidRDefault="009F15F2" w:rsidP="009F15F2">
            <w:r w:rsidRPr="00B075D7">
              <w:t>C</w:t>
            </w:r>
          </w:p>
        </w:tc>
        <w:tc>
          <w:tcPr>
            <w:tcW w:w="9661" w:type="dxa"/>
            <w:gridSpan w:val="2"/>
            <w:tcBorders>
              <w:top w:val="nil"/>
              <w:left w:val="nil"/>
              <w:bottom w:val="nil"/>
              <w:right w:val="nil"/>
            </w:tcBorders>
          </w:tcPr>
          <w:p w:rsidR="009F15F2" w:rsidRDefault="009F15F2" w:rsidP="009F15F2">
            <w:r w:rsidRPr="00B075D7">
              <w:t>F into G and H into I</w:t>
            </w:r>
          </w:p>
          <w:p w:rsidR="009F15F2" w:rsidRPr="00B075D7"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B075D7" w:rsidRDefault="009F15F2" w:rsidP="009F15F2">
            <w:r w:rsidRPr="00B075D7">
              <w:t>D</w:t>
            </w:r>
          </w:p>
        </w:tc>
        <w:tc>
          <w:tcPr>
            <w:tcW w:w="9661" w:type="dxa"/>
            <w:gridSpan w:val="2"/>
            <w:tcBorders>
              <w:top w:val="nil"/>
              <w:left w:val="nil"/>
              <w:bottom w:val="nil"/>
              <w:right w:val="nil"/>
            </w:tcBorders>
          </w:tcPr>
          <w:p w:rsidR="009F15F2" w:rsidRDefault="009F15F2" w:rsidP="009F15F2">
            <w:r w:rsidRPr="00B075D7">
              <w:t>G into H and I into J</w:t>
            </w:r>
          </w:p>
          <w:p w:rsidR="009F15F2" w:rsidRPr="00B075D7" w:rsidRDefault="009F15F2" w:rsidP="009F15F2"/>
        </w:tc>
      </w:tr>
      <w:tr w:rsidR="009F15F2" w:rsidTr="00802BF1">
        <w:tc>
          <w:tcPr>
            <w:tcW w:w="562" w:type="dxa"/>
            <w:gridSpan w:val="2"/>
            <w:tcBorders>
              <w:top w:val="nil"/>
              <w:left w:val="nil"/>
              <w:bottom w:val="nil"/>
              <w:right w:val="nil"/>
            </w:tcBorders>
          </w:tcPr>
          <w:p w:rsidR="009F15F2" w:rsidRPr="003142F9" w:rsidRDefault="001B5FF4" w:rsidP="009F15F2">
            <w:pPr>
              <w:rPr>
                <w:b/>
              </w:rPr>
            </w:pPr>
            <w:r>
              <w:rPr>
                <w:b/>
              </w:rPr>
              <w:t>28.</w:t>
            </w:r>
          </w:p>
        </w:tc>
        <w:tc>
          <w:tcPr>
            <w:tcW w:w="10228" w:type="dxa"/>
            <w:gridSpan w:val="3"/>
            <w:tcBorders>
              <w:top w:val="nil"/>
              <w:left w:val="nil"/>
              <w:bottom w:val="nil"/>
              <w:right w:val="nil"/>
            </w:tcBorders>
          </w:tcPr>
          <w:p w:rsidR="009F15F2" w:rsidRDefault="009F15F2" w:rsidP="009F15F2">
            <w:r>
              <w:t xml:space="preserve">Which of the following statements is </w:t>
            </w:r>
            <w:r w:rsidR="003826F0">
              <w:t>in</w:t>
            </w:r>
            <w:r>
              <w:t>correct?</w:t>
            </w:r>
          </w:p>
          <w:p w:rsidR="009F15F2" w:rsidRPr="00576288"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9E0489" w:rsidRDefault="009F15F2" w:rsidP="009F15F2">
            <w:r w:rsidRPr="009E0489">
              <w:t>A</w:t>
            </w:r>
          </w:p>
        </w:tc>
        <w:tc>
          <w:tcPr>
            <w:tcW w:w="9661" w:type="dxa"/>
            <w:gridSpan w:val="2"/>
            <w:tcBorders>
              <w:top w:val="nil"/>
              <w:left w:val="nil"/>
              <w:bottom w:val="nil"/>
              <w:right w:val="nil"/>
            </w:tcBorders>
          </w:tcPr>
          <w:p w:rsidR="009F15F2" w:rsidRDefault="009F15F2" w:rsidP="009F15F2">
            <w:proofErr w:type="spellStart"/>
            <w:r w:rsidRPr="009E0489">
              <w:t>ethanoyl</w:t>
            </w:r>
            <w:proofErr w:type="spellEnd"/>
            <w:r w:rsidRPr="009E0489">
              <w:t xml:space="preserve"> chloride and aluminium chloride could ach</w:t>
            </w:r>
            <w:r>
              <w:t>ieve the conversion of F into G</w:t>
            </w:r>
          </w:p>
          <w:p w:rsidR="009F15F2" w:rsidRPr="009E0489"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9E0489" w:rsidRDefault="009F15F2" w:rsidP="009F15F2">
            <w:r w:rsidRPr="009E0489">
              <w:t>B</w:t>
            </w:r>
          </w:p>
        </w:tc>
        <w:tc>
          <w:tcPr>
            <w:tcW w:w="9661" w:type="dxa"/>
            <w:gridSpan w:val="2"/>
            <w:tcBorders>
              <w:top w:val="nil"/>
              <w:left w:val="nil"/>
              <w:bottom w:val="nil"/>
              <w:right w:val="nil"/>
            </w:tcBorders>
          </w:tcPr>
          <w:p w:rsidR="009F15F2" w:rsidRDefault="009F15F2" w:rsidP="009F15F2">
            <w:r w:rsidRPr="009E0489">
              <w:t xml:space="preserve">G would show a molecular ion peak in its mass </w:t>
            </w:r>
            <w:r w:rsidR="003826F0">
              <w:t>spectrum at m/z = 120</w:t>
            </w:r>
          </w:p>
          <w:p w:rsidR="009F15F2" w:rsidRPr="009E0489"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9E0489" w:rsidRDefault="009F15F2" w:rsidP="009F15F2">
            <w:r w:rsidRPr="009E0489">
              <w:t>C</w:t>
            </w:r>
          </w:p>
        </w:tc>
        <w:tc>
          <w:tcPr>
            <w:tcW w:w="9661" w:type="dxa"/>
            <w:gridSpan w:val="2"/>
            <w:tcBorders>
              <w:top w:val="nil"/>
              <w:left w:val="nil"/>
              <w:bottom w:val="nil"/>
              <w:right w:val="nil"/>
            </w:tcBorders>
          </w:tcPr>
          <w:p w:rsidR="009F15F2" w:rsidRDefault="009F15F2" w:rsidP="009F15F2">
            <w:r w:rsidRPr="009E0489">
              <w:t xml:space="preserve">the conversion of H into I could be achieved with concentrated sulphuric acid as an example of homogeneous </w:t>
            </w:r>
            <w:r>
              <w:t>catalysis</w:t>
            </w:r>
          </w:p>
          <w:p w:rsidR="009F15F2" w:rsidRPr="009E0489"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9E0489" w:rsidRDefault="009F15F2" w:rsidP="009F15F2">
            <w:r w:rsidRPr="009E0489">
              <w:t>D</w:t>
            </w:r>
          </w:p>
        </w:tc>
        <w:tc>
          <w:tcPr>
            <w:tcW w:w="9661" w:type="dxa"/>
            <w:gridSpan w:val="2"/>
            <w:tcBorders>
              <w:top w:val="nil"/>
              <w:left w:val="nil"/>
              <w:bottom w:val="nil"/>
              <w:right w:val="nil"/>
            </w:tcBorders>
          </w:tcPr>
          <w:p w:rsidR="009F15F2" w:rsidRDefault="009F15F2" w:rsidP="009F15F2">
            <w:r w:rsidRPr="009E0489">
              <w:t xml:space="preserve">the proton </w:t>
            </w:r>
            <w:proofErr w:type="spellStart"/>
            <w:r w:rsidRPr="009E0489">
              <w:t>n.m.r</w:t>
            </w:r>
            <w:proofErr w:type="spellEnd"/>
            <w:r w:rsidRPr="009E0489">
              <w:t>. spectrum of J includes a triplet a</w:t>
            </w:r>
            <w:r w:rsidR="003826F0">
              <w:t>nd a quartet in the area ratio 2:3</w:t>
            </w:r>
            <w:r w:rsidRPr="009E0489">
              <w:t xml:space="preserve"> </w:t>
            </w:r>
            <w:r>
              <w:t>respectively</w:t>
            </w:r>
          </w:p>
          <w:p w:rsidR="00744698" w:rsidRPr="00744698" w:rsidRDefault="00744698" w:rsidP="00744698">
            <w:pPr>
              <w:widowControl w:val="0"/>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(Total 2 marks)</w:t>
            </w:r>
          </w:p>
          <w:p w:rsidR="009F15F2" w:rsidRPr="009E0489" w:rsidRDefault="009F15F2" w:rsidP="009F15F2"/>
        </w:tc>
      </w:tr>
      <w:tr w:rsidR="009F15F2" w:rsidTr="00802BF1">
        <w:tc>
          <w:tcPr>
            <w:tcW w:w="562" w:type="dxa"/>
            <w:gridSpan w:val="2"/>
            <w:tcBorders>
              <w:top w:val="nil"/>
              <w:left w:val="nil"/>
              <w:bottom w:val="nil"/>
              <w:right w:val="nil"/>
            </w:tcBorders>
          </w:tcPr>
          <w:p w:rsidR="009F15F2" w:rsidRPr="003142F9" w:rsidRDefault="001B5FF4" w:rsidP="009F15F2">
            <w:pPr>
              <w:rPr>
                <w:b/>
              </w:rPr>
            </w:pPr>
            <w:r>
              <w:rPr>
                <w:b/>
              </w:rPr>
              <w:t>29.</w:t>
            </w:r>
          </w:p>
        </w:tc>
        <w:tc>
          <w:tcPr>
            <w:tcW w:w="10228" w:type="dxa"/>
            <w:gridSpan w:val="3"/>
            <w:tcBorders>
              <w:top w:val="nil"/>
              <w:left w:val="nil"/>
              <w:bottom w:val="nil"/>
              <w:right w:val="nil"/>
            </w:tcBorders>
          </w:tcPr>
          <w:p w:rsidR="009F15F2" w:rsidRDefault="009F15F2" w:rsidP="009F15F2">
            <w:r>
              <w:t>Which type of reaction can the molecule below not undergo?</w:t>
            </w:r>
          </w:p>
          <w:p w:rsidR="009F15F2" w:rsidRDefault="009F15F2" w:rsidP="009F15F2">
            <w:r>
              <w:rPr>
                <w:noProof/>
                <w:lang w:eastAsia="en-GB"/>
              </w:rPr>
              <w:drawing>
                <wp:inline distT="0" distB="0" distL="0" distR="0" wp14:anchorId="229161F5" wp14:editId="3E67AED3">
                  <wp:extent cx="914400" cy="10477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rsidR="009F15F2" w:rsidRPr="00576288"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38221F" w:rsidRDefault="009F15F2" w:rsidP="009F15F2">
            <w:r w:rsidRPr="0038221F">
              <w:t>A</w:t>
            </w:r>
          </w:p>
        </w:tc>
        <w:tc>
          <w:tcPr>
            <w:tcW w:w="9661" w:type="dxa"/>
            <w:gridSpan w:val="2"/>
            <w:tcBorders>
              <w:top w:val="nil"/>
              <w:left w:val="nil"/>
              <w:bottom w:val="nil"/>
              <w:right w:val="nil"/>
            </w:tcBorders>
          </w:tcPr>
          <w:p w:rsidR="009F15F2" w:rsidRDefault="009F15F2" w:rsidP="009F15F2">
            <w:r w:rsidRPr="0038221F">
              <w:t>electrophilic addition</w:t>
            </w:r>
          </w:p>
          <w:p w:rsidR="009F15F2" w:rsidRPr="0038221F"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38221F" w:rsidRDefault="009F15F2" w:rsidP="009F15F2">
            <w:r w:rsidRPr="0038221F">
              <w:t>B</w:t>
            </w:r>
          </w:p>
        </w:tc>
        <w:tc>
          <w:tcPr>
            <w:tcW w:w="9661" w:type="dxa"/>
            <w:gridSpan w:val="2"/>
            <w:tcBorders>
              <w:top w:val="nil"/>
              <w:left w:val="nil"/>
              <w:bottom w:val="nil"/>
              <w:right w:val="nil"/>
            </w:tcBorders>
          </w:tcPr>
          <w:p w:rsidR="009F15F2" w:rsidRDefault="009F15F2" w:rsidP="009F15F2">
            <w:r w:rsidRPr="0038221F">
              <w:t>nucleophilic substitution</w:t>
            </w:r>
          </w:p>
          <w:p w:rsidR="009F15F2" w:rsidRPr="0038221F"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38221F" w:rsidRDefault="009F15F2" w:rsidP="009F15F2">
            <w:r w:rsidRPr="0038221F">
              <w:t>C</w:t>
            </w:r>
          </w:p>
        </w:tc>
        <w:tc>
          <w:tcPr>
            <w:tcW w:w="9661" w:type="dxa"/>
            <w:gridSpan w:val="2"/>
            <w:tcBorders>
              <w:top w:val="nil"/>
              <w:left w:val="nil"/>
              <w:bottom w:val="nil"/>
              <w:right w:val="nil"/>
            </w:tcBorders>
          </w:tcPr>
          <w:p w:rsidR="009F15F2" w:rsidRDefault="009F15F2" w:rsidP="009F15F2">
            <w:r w:rsidRPr="0038221F">
              <w:t>nucleophilic addition</w:t>
            </w:r>
          </w:p>
          <w:p w:rsidR="009F15F2" w:rsidRPr="0038221F"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38221F" w:rsidRDefault="009F15F2" w:rsidP="009F15F2">
            <w:r w:rsidRPr="0038221F">
              <w:t>D</w:t>
            </w:r>
          </w:p>
        </w:tc>
        <w:tc>
          <w:tcPr>
            <w:tcW w:w="9661" w:type="dxa"/>
            <w:gridSpan w:val="2"/>
            <w:tcBorders>
              <w:top w:val="nil"/>
              <w:left w:val="nil"/>
              <w:bottom w:val="nil"/>
              <w:right w:val="nil"/>
            </w:tcBorders>
          </w:tcPr>
          <w:p w:rsidR="009F15F2" w:rsidRDefault="009F15F2" w:rsidP="009F15F2">
            <w:r w:rsidRPr="0038221F">
              <w:t>electrophilic substitution</w:t>
            </w:r>
          </w:p>
          <w:p w:rsidR="009F15F2" w:rsidRPr="0038221F" w:rsidRDefault="00744698" w:rsidP="00744698">
            <w:pPr>
              <w:widowControl w:val="0"/>
              <w:autoSpaceDE w:val="0"/>
              <w:autoSpaceDN w:val="0"/>
              <w:adjustRightInd w:val="0"/>
              <w:jc w:val="right"/>
            </w:pPr>
            <w:r>
              <w:rPr>
                <w:rFonts w:ascii="Arial" w:hAnsi="Arial" w:cs="Arial"/>
                <w:b/>
                <w:bCs/>
                <w:sz w:val="20"/>
                <w:szCs w:val="20"/>
                <w:lang w:val="en-US"/>
              </w:rPr>
              <w:t>(Total 1 mark)</w:t>
            </w:r>
          </w:p>
        </w:tc>
      </w:tr>
      <w:tr w:rsidR="009F15F2" w:rsidTr="00802BF1">
        <w:tc>
          <w:tcPr>
            <w:tcW w:w="562" w:type="dxa"/>
            <w:gridSpan w:val="2"/>
            <w:tcBorders>
              <w:top w:val="nil"/>
              <w:left w:val="nil"/>
              <w:bottom w:val="nil"/>
              <w:right w:val="nil"/>
            </w:tcBorders>
          </w:tcPr>
          <w:p w:rsidR="009F15F2" w:rsidRPr="003142F9" w:rsidRDefault="001B5FF4" w:rsidP="009F15F2">
            <w:pPr>
              <w:rPr>
                <w:b/>
              </w:rPr>
            </w:pPr>
            <w:r>
              <w:rPr>
                <w:b/>
              </w:rPr>
              <w:lastRenderedPageBreak/>
              <w:t>30.</w:t>
            </w:r>
          </w:p>
        </w:tc>
        <w:tc>
          <w:tcPr>
            <w:tcW w:w="10228" w:type="dxa"/>
            <w:gridSpan w:val="3"/>
            <w:tcBorders>
              <w:top w:val="nil"/>
              <w:left w:val="nil"/>
              <w:bottom w:val="nil"/>
              <w:right w:val="nil"/>
            </w:tcBorders>
          </w:tcPr>
          <w:p w:rsidR="009F15F2" w:rsidRPr="00576288" w:rsidRDefault="009F15F2" w:rsidP="009F15F2">
            <w:r>
              <w:rPr>
                <w:noProof/>
                <w:lang w:eastAsia="en-GB"/>
              </w:rPr>
              <w:drawing>
                <wp:inline distT="0" distB="0" distL="0" distR="0" wp14:anchorId="5D3CD6A4" wp14:editId="02032A4C">
                  <wp:extent cx="4095750" cy="23241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0" cy="2324100"/>
                          </a:xfrm>
                          <a:prstGeom prst="rect">
                            <a:avLst/>
                          </a:prstGeom>
                          <a:noFill/>
                          <a:ln>
                            <a:noFill/>
                          </a:ln>
                        </pic:spPr>
                      </pic:pic>
                    </a:graphicData>
                  </a:graphic>
                </wp:inline>
              </w:drawing>
            </w:r>
          </w:p>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5C2D25" w:rsidRDefault="009F15F2" w:rsidP="009F15F2">
            <w:r w:rsidRPr="005C2D25">
              <w:t>A</w:t>
            </w:r>
          </w:p>
        </w:tc>
        <w:tc>
          <w:tcPr>
            <w:tcW w:w="9661" w:type="dxa"/>
            <w:gridSpan w:val="2"/>
            <w:tcBorders>
              <w:top w:val="nil"/>
              <w:left w:val="nil"/>
              <w:bottom w:val="nil"/>
              <w:right w:val="nil"/>
            </w:tcBorders>
          </w:tcPr>
          <w:p w:rsidR="009F15F2" w:rsidRDefault="009F15F2" w:rsidP="009F15F2">
            <w:r w:rsidRPr="005C2D25">
              <w:t>atom w and atom x</w:t>
            </w:r>
          </w:p>
          <w:p w:rsidR="009F15F2" w:rsidRPr="005C2D25"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5C2D25" w:rsidRDefault="009F15F2" w:rsidP="009F15F2">
            <w:r w:rsidRPr="005C2D25">
              <w:t>B</w:t>
            </w:r>
          </w:p>
        </w:tc>
        <w:tc>
          <w:tcPr>
            <w:tcW w:w="9661" w:type="dxa"/>
            <w:gridSpan w:val="2"/>
            <w:tcBorders>
              <w:top w:val="nil"/>
              <w:left w:val="nil"/>
              <w:bottom w:val="nil"/>
              <w:right w:val="nil"/>
            </w:tcBorders>
          </w:tcPr>
          <w:p w:rsidR="009F15F2" w:rsidRDefault="009F15F2" w:rsidP="009F15F2">
            <w:r w:rsidRPr="005C2D25">
              <w:t>atom y and atom z</w:t>
            </w:r>
          </w:p>
          <w:p w:rsidR="009F15F2" w:rsidRPr="005C2D25"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5C2D25" w:rsidRDefault="009F15F2" w:rsidP="009F15F2">
            <w:r w:rsidRPr="005C2D25">
              <w:t>C</w:t>
            </w:r>
          </w:p>
        </w:tc>
        <w:tc>
          <w:tcPr>
            <w:tcW w:w="9661" w:type="dxa"/>
            <w:gridSpan w:val="2"/>
            <w:tcBorders>
              <w:top w:val="nil"/>
              <w:left w:val="nil"/>
              <w:bottom w:val="nil"/>
              <w:right w:val="nil"/>
            </w:tcBorders>
          </w:tcPr>
          <w:p w:rsidR="009F15F2" w:rsidRDefault="009F15F2" w:rsidP="009F15F2">
            <w:r w:rsidRPr="005C2D25">
              <w:t>atom x and atom z</w:t>
            </w:r>
          </w:p>
          <w:p w:rsidR="009F15F2" w:rsidRPr="005C2D25" w:rsidRDefault="009F15F2" w:rsidP="009F15F2"/>
        </w:tc>
      </w:tr>
      <w:tr w:rsidR="009F15F2" w:rsidTr="00802BF1">
        <w:tc>
          <w:tcPr>
            <w:tcW w:w="562" w:type="dxa"/>
            <w:gridSpan w:val="2"/>
            <w:tcBorders>
              <w:top w:val="nil"/>
              <w:left w:val="nil"/>
              <w:bottom w:val="nil"/>
              <w:right w:val="nil"/>
            </w:tcBorders>
          </w:tcPr>
          <w:p w:rsidR="009F15F2" w:rsidRPr="003142F9" w:rsidRDefault="009F15F2" w:rsidP="009F15F2">
            <w:pPr>
              <w:rPr>
                <w:b/>
              </w:rPr>
            </w:pPr>
          </w:p>
        </w:tc>
        <w:tc>
          <w:tcPr>
            <w:tcW w:w="567" w:type="dxa"/>
            <w:tcBorders>
              <w:top w:val="nil"/>
              <w:left w:val="nil"/>
              <w:bottom w:val="nil"/>
              <w:right w:val="nil"/>
            </w:tcBorders>
          </w:tcPr>
          <w:p w:rsidR="009F15F2" w:rsidRPr="005C2D25" w:rsidRDefault="009F15F2" w:rsidP="009F15F2">
            <w:r w:rsidRPr="005C2D25">
              <w:t>D</w:t>
            </w:r>
          </w:p>
        </w:tc>
        <w:tc>
          <w:tcPr>
            <w:tcW w:w="9661" w:type="dxa"/>
            <w:gridSpan w:val="2"/>
            <w:tcBorders>
              <w:top w:val="nil"/>
              <w:left w:val="nil"/>
              <w:bottom w:val="nil"/>
              <w:right w:val="nil"/>
            </w:tcBorders>
          </w:tcPr>
          <w:p w:rsidR="009F15F2" w:rsidRDefault="009F15F2" w:rsidP="009F15F2">
            <w:r w:rsidRPr="005C2D25">
              <w:t>atom w and atom y</w:t>
            </w:r>
          </w:p>
          <w:p w:rsidR="009F15F2"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744698" w:rsidRPr="005C2D25" w:rsidRDefault="00744698" w:rsidP="00744698">
            <w:pPr>
              <w:jc w:val="right"/>
            </w:pPr>
          </w:p>
        </w:tc>
      </w:tr>
      <w:tr w:rsidR="008D0F2F" w:rsidTr="00802BF1">
        <w:tc>
          <w:tcPr>
            <w:tcW w:w="562" w:type="dxa"/>
            <w:gridSpan w:val="2"/>
            <w:tcBorders>
              <w:top w:val="nil"/>
              <w:left w:val="nil"/>
              <w:bottom w:val="nil"/>
              <w:right w:val="nil"/>
            </w:tcBorders>
          </w:tcPr>
          <w:p w:rsidR="008D0F2F" w:rsidRPr="003142F9" w:rsidRDefault="001B5FF4" w:rsidP="009F15F2">
            <w:pPr>
              <w:rPr>
                <w:b/>
              </w:rPr>
            </w:pPr>
            <w:r>
              <w:rPr>
                <w:b/>
              </w:rPr>
              <w:t>31.</w:t>
            </w:r>
          </w:p>
        </w:tc>
        <w:tc>
          <w:tcPr>
            <w:tcW w:w="10228" w:type="dxa"/>
            <w:gridSpan w:val="3"/>
            <w:tcBorders>
              <w:top w:val="nil"/>
              <w:left w:val="nil"/>
              <w:bottom w:val="nil"/>
              <w:right w:val="nil"/>
            </w:tcBorders>
          </w:tcPr>
          <w:p w:rsidR="008D0F2F" w:rsidRDefault="008D0F2F" w:rsidP="009F15F2">
            <w:r>
              <w:t>Which of the following statements is incorrect?</w:t>
            </w:r>
          </w:p>
          <w:p w:rsidR="008D0F2F" w:rsidRPr="005C2D25" w:rsidRDefault="008D0F2F" w:rsidP="009F15F2"/>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1C6213" w:rsidRDefault="008D0F2F" w:rsidP="008D0F2F">
            <w:r w:rsidRPr="001C6213">
              <w:t>A</w:t>
            </w:r>
          </w:p>
        </w:tc>
        <w:tc>
          <w:tcPr>
            <w:tcW w:w="9661" w:type="dxa"/>
            <w:gridSpan w:val="2"/>
            <w:tcBorders>
              <w:top w:val="nil"/>
              <w:left w:val="nil"/>
              <w:bottom w:val="nil"/>
              <w:right w:val="nil"/>
            </w:tcBorders>
          </w:tcPr>
          <w:p w:rsidR="008D0F2F" w:rsidRDefault="008D0F2F" w:rsidP="008D0F2F">
            <w:r w:rsidRPr="001C6213">
              <w:t>a buffer solution is formed when a 0.1 moldm</w:t>
            </w:r>
            <w:r w:rsidRPr="001C6213">
              <w:rPr>
                <w:vertAlign w:val="superscript"/>
              </w:rPr>
              <w:t>-3</w:t>
            </w:r>
            <w:r w:rsidRPr="001C6213">
              <w:t xml:space="preserve"> aqueous solution of </w:t>
            </w:r>
            <w:proofErr w:type="spellStart"/>
            <w:r w:rsidRPr="001C6213">
              <w:t>ethanedioic</w:t>
            </w:r>
            <w:proofErr w:type="spellEnd"/>
            <w:r w:rsidRPr="001C6213">
              <w:t xml:space="preserve"> acid is mixed with an equal </w:t>
            </w:r>
            <w:r>
              <w:t>volume of a 0.05 moldm</w:t>
            </w:r>
            <w:r>
              <w:rPr>
                <w:vertAlign w:val="superscript"/>
              </w:rPr>
              <w:t>-3</w:t>
            </w:r>
            <w:r>
              <w:t xml:space="preserve"> solution of sodium hydroxide</w:t>
            </w:r>
          </w:p>
          <w:p w:rsidR="008D0F2F" w:rsidRPr="001C6213"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1C6213" w:rsidRDefault="008D0F2F" w:rsidP="008D0F2F">
            <w:r w:rsidRPr="001C6213">
              <w:t>B</w:t>
            </w:r>
          </w:p>
        </w:tc>
        <w:tc>
          <w:tcPr>
            <w:tcW w:w="9661" w:type="dxa"/>
            <w:gridSpan w:val="2"/>
            <w:tcBorders>
              <w:top w:val="nil"/>
              <w:left w:val="nil"/>
              <w:bottom w:val="nil"/>
              <w:right w:val="nil"/>
            </w:tcBorders>
          </w:tcPr>
          <w:p w:rsidR="008D0F2F" w:rsidRDefault="008D0F2F" w:rsidP="008D0F2F">
            <w:r w:rsidRPr="001C6213">
              <w:rPr>
                <w:noProof/>
                <w:lang w:eastAsia="en-GB"/>
              </w:rPr>
              <w:drawing>
                <wp:inline distT="0" distB="0" distL="0" distR="0" wp14:anchorId="08F9088D" wp14:editId="54C9C085">
                  <wp:extent cx="2619375" cy="18097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9375" cy="180975"/>
                          </a:xfrm>
                          <a:prstGeom prst="rect">
                            <a:avLst/>
                          </a:prstGeom>
                          <a:noFill/>
                          <a:ln>
                            <a:noFill/>
                          </a:ln>
                        </pic:spPr>
                      </pic:pic>
                    </a:graphicData>
                  </a:graphic>
                </wp:inline>
              </w:drawing>
            </w:r>
          </w:p>
          <w:p w:rsidR="008D0F2F" w:rsidRPr="001C6213"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1C6213" w:rsidRDefault="008D0F2F" w:rsidP="008D0F2F">
            <w:r w:rsidRPr="001C6213">
              <w:t>C</w:t>
            </w:r>
          </w:p>
        </w:tc>
        <w:tc>
          <w:tcPr>
            <w:tcW w:w="9661" w:type="dxa"/>
            <w:gridSpan w:val="2"/>
            <w:tcBorders>
              <w:top w:val="nil"/>
              <w:left w:val="nil"/>
              <w:bottom w:val="nil"/>
              <w:right w:val="nil"/>
            </w:tcBorders>
          </w:tcPr>
          <w:p w:rsidR="008D0F2F" w:rsidRDefault="008D0F2F" w:rsidP="008D0F2F">
            <w:r w:rsidRPr="001C6213">
              <w:t xml:space="preserve">The polymerisation of propene has a positive value for </w:t>
            </w:r>
            <w:r w:rsidRPr="001C6213">
              <w:rPr>
                <w:rFonts w:cstheme="minorHAnsi"/>
              </w:rPr>
              <w:t>Δ</w:t>
            </w:r>
            <w:r w:rsidRPr="001C6213">
              <w:t>S</w:t>
            </w:r>
          </w:p>
          <w:p w:rsidR="008D0F2F" w:rsidRPr="001C6213"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1C6213" w:rsidRDefault="008D0F2F" w:rsidP="008D0F2F">
            <w:r w:rsidRPr="001C6213">
              <w:t>D</w:t>
            </w:r>
          </w:p>
        </w:tc>
        <w:tc>
          <w:tcPr>
            <w:tcW w:w="9661" w:type="dxa"/>
            <w:gridSpan w:val="2"/>
            <w:tcBorders>
              <w:top w:val="nil"/>
              <w:left w:val="nil"/>
              <w:bottom w:val="nil"/>
              <w:right w:val="nil"/>
            </w:tcBorders>
          </w:tcPr>
          <w:p w:rsidR="008D0F2F" w:rsidRDefault="008D0F2F" w:rsidP="008D0F2F">
            <w:r w:rsidRPr="001C6213">
              <w:t xml:space="preserve">Compared with an oxygen molecule, carbon monoxide can form a stronger co-ordinate bond </w:t>
            </w:r>
            <w:r>
              <w:t>with iron (II) in haemoglobin</w:t>
            </w:r>
          </w:p>
          <w:p w:rsidR="008D0F2F"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744698" w:rsidRPr="001C6213" w:rsidRDefault="00744698" w:rsidP="00744698">
            <w:pPr>
              <w:jc w:val="right"/>
            </w:pPr>
          </w:p>
        </w:tc>
      </w:tr>
      <w:tr w:rsidR="008D0F2F" w:rsidTr="00802BF1">
        <w:tc>
          <w:tcPr>
            <w:tcW w:w="562" w:type="dxa"/>
            <w:gridSpan w:val="2"/>
            <w:tcBorders>
              <w:top w:val="nil"/>
              <w:left w:val="nil"/>
              <w:bottom w:val="nil"/>
              <w:right w:val="nil"/>
            </w:tcBorders>
          </w:tcPr>
          <w:p w:rsidR="008D0F2F" w:rsidRPr="003142F9" w:rsidRDefault="001B5FF4" w:rsidP="009F15F2">
            <w:pPr>
              <w:rPr>
                <w:b/>
              </w:rPr>
            </w:pPr>
            <w:r>
              <w:rPr>
                <w:b/>
              </w:rPr>
              <w:t>32.</w:t>
            </w:r>
          </w:p>
        </w:tc>
        <w:tc>
          <w:tcPr>
            <w:tcW w:w="10228" w:type="dxa"/>
            <w:gridSpan w:val="3"/>
            <w:tcBorders>
              <w:top w:val="nil"/>
              <w:left w:val="nil"/>
              <w:bottom w:val="nil"/>
              <w:right w:val="nil"/>
            </w:tcBorders>
          </w:tcPr>
          <w:p w:rsidR="008D0F2F" w:rsidRDefault="008D0F2F" w:rsidP="008D0F2F">
            <w:r>
              <w:t>Which of the following statements is correct?</w:t>
            </w:r>
          </w:p>
          <w:p w:rsidR="008D0F2F" w:rsidRPr="005C2D25" w:rsidRDefault="008D0F2F" w:rsidP="009F15F2"/>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C97442" w:rsidRDefault="008D0F2F" w:rsidP="008D0F2F">
            <w:r w:rsidRPr="00C97442">
              <w:t>A</w:t>
            </w:r>
          </w:p>
        </w:tc>
        <w:tc>
          <w:tcPr>
            <w:tcW w:w="9661" w:type="dxa"/>
            <w:gridSpan w:val="2"/>
            <w:tcBorders>
              <w:top w:val="nil"/>
              <w:left w:val="nil"/>
              <w:bottom w:val="nil"/>
              <w:right w:val="nil"/>
            </w:tcBorders>
          </w:tcPr>
          <w:p w:rsidR="008D0F2F" w:rsidRDefault="008D0F2F" w:rsidP="008D0F2F">
            <w:r w:rsidRPr="00C97442">
              <w:rPr>
                <w:noProof/>
                <w:lang w:eastAsia="en-GB"/>
              </w:rPr>
              <w:drawing>
                <wp:inline distT="0" distB="0" distL="0" distR="0" wp14:anchorId="7D28DB33" wp14:editId="236E2725">
                  <wp:extent cx="2926080" cy="182880"/>
                  <wp:effectExtent l="0" t="0" r="762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6080" cy="182880"/>
                          </a:xfrm>
                          <a:prstGeom prst="rect">
                            <a:avLst/>
                          </a:prstGeom>
                          <a:noFill/>
                          <a:ln>
                            <a:noFill/>
                          </a:ln>
                        </pic:spPr>
                      </pic:pic>
                    </a:graphicData>
                  </a:graphic>
                </wp:inline>
              </w:drawing>
            </w:r>
            <w:r w:rsidRPr="00C97442">
              <w:t>is redox reaction</w:t>
            </w:r>
          </w:p>
          <w:p w:rsidR="008D0F2F" w:rsidRPr="00C97442"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C97442" w:rsidRDefault="008D0F2F" w:rsidP="008D0F2F">
            <w:r w:rsidRPr="00C97442">
              <w:t>B</w:t>
            </w:r>
          </w:p>
        </w:tc>
        <w:tc>
          <w:tcPr>
            <w:tcW w:w="9661" w:type="dxa"/>
            <w:gridSpan w:val="2"/>
            <w:tcBorders>
              <w:top w:val="nil"/>
              <w:left w:val="nil"/>
              <w:bottom w:val="nil"/>
              <w:right w:val="nil"/>
            </w:tcBorders>
          </w:tcPr>
          <w:p w:rsidR="008D0F2F" w:rsidRDefault="008D0F2F" w:rsidP="008D0F2F">
            <w:r w:rsidRPr="00C97442">
              <w:rPr>
                <w:noProof/>
                <w:lang w:eastAsia="en-GB"/>
              </w:rPr>
              <w:drawing>
                <wp:inline distT="0" distB="0" distL="0" distR="0" wp14:anchorId="4B111E14" wp14:editId="6ABBC193">
                  <wp:extent cx="3209925" cy="1905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9925" cy="190500"/>
                          </a:xfrm>
                          <a:prstGeom prst="rect">
                            <a:avLst/>
                          </a:prstGeom>
                          <a:noFill/>
                          <a:ln>
                            <a:noFill/>
                          </a:ln>
                        </pic:spPr>
                      </pic:pic>
                    </a:graphicData>
                  </a:graphic>
                </wp:inline>
              </w:drawing>
            </w:r>
            <w:r w:rsidRPr="00C97442">
              <w:rPr>
                <w:noProof/>
                <w:lang w:eastAsia="en-GB"/>
              </w:rPr>
              <w:drawing>
                <wp:inline distT="0" distB="0" distL="0" distR="0" wp14:anchorId="3FFE1C37" wp14:editId="128D2E78">
                  <wp:extent cx="1133475" cy="1905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190500"/>
                          </a:xfrm>
                          <a:prstGeom prst="rect">
                            <a:avLst/>
                          </a:prstGeom>
                          <a:noFill/>
                          <a:ln>
                            <a:noFill/>
                          </a:ln>
                        </pic:spPr>
                      </pic:pic>
                    </a:graphicData>
                  </a:graphic>
                </wp:inline>
              </w:drawing>
            </w:r>
          </w:p>
          <w:p w:rsidR="008D0F2F" w:rsidRPr="00C97442"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C97442" w:rsidRDefault="008D0F2F" w:rsidP="008D0F2F">
            <w:r w:rsidRPr="00C97442">
              <w:t>C</w:t>
            </w:r>
          </w:p>
        </w:tc>
        <w:tc>
          <w:tcPr>
            <w:tcW w:w="9661" w:type="dxa"/>
            <w:gridSpan w:val="2"/>
            <w:tcBorders>
              <w:top w:val="nil"/>
              <w:left w:val="nil"/>
              <w:bottom w:val="nil"/>
              <w:right w:val="nil"/>
            </w:tcBorders>
          </w:tcPr>
          <w:p w:rsidR="008D0F2F" w:rsidRDefault="008D0F2F" w:rsidP="008D0F2F">
            <w:r w:rsidRPr="00C97442">
              <w:rPr>
                <w:noProof/>
                <w:lang w:eastAsia="en-GB"/>
              </w:rPr>
              <w:drawing>
                <wp:inline distT="0" distB="0" distL="0" distR="0" wp14:anchorId="220C54EA" wp14:editId="4E2266FB">
                  <wp:extent cx="3209925" cy="1905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9925" cy="190500"/>
                          </a:xfrm>
                          <a:prstGeom prst="rect">
                            <a:avLst/>
                          </a:prstGeom>
                          <a:noFill/>
                          <a:ln>
                            <a:noFill/>
                          </a:ln>
                        </pic:spPr>
                      </pic:pic>
                    </a:graphicData>
                  </a:graphic>
                </wp:inline>
              </w:drawing>
            </w:r>
            <w:r w:rsidRPr="00C97442">
              <w:rPr>
                <w:noProof/>
                <w:lang w:eastAsia="en-GB"/>
              </w:rPr>
              <w:drawing>
                <wp:inline distT="0" distB="0" distL="0" distR="0" wp14:anchorId="18D57A16" wp14:editId="50B95BBB">
                  <wp:extent cx="619125" cy="2000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p>
          <w:p w:rsidR="008D0F2F" w:rsidRPr="00C97442"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C97442" w:rsidRDefault="008D0F2F" w:rsidP="008D0F2F">
            <w:r w:rsidRPr="00C97442">
              <w:t>D</w:t>
            </w:r>
          </w:p>
        </w:tc>
        <w:tc>
          <w:tcPr>
            <w:tcW w:w="9661" w:type="dxa"/>
            <w:gridSpan w:val="2"/>
            <w:tcBorders>
              <w:top w:val="nil"/>
              <w:left w:val="nil"/>
              <w:bottom w:val="nil"/>
              <w:right w:val="nil"/>
            </w:tcBorders>
          </w:tcPr>
          <w:p w:rsidR="008D0F2F" w:rsidRDefault="008D0F2F" w:rsidP="008D0F2F">
            <w:r w:rsidRPr="00C97442">
              <w:t>Chromium increases its oxidation state from left to right in the series</w:t>
            </w:r>
            <w:r>
              <w:t xml:space="preserve"> </w:t>
            </w:r>
            <w:r>
              <w:rPr>
                <w:noProof/>
                <w:lang w:eastAsia="en-GB"/>
              </w:rPr>
              <w:drawing>
                <wp:inline distT="0" distB="0" distL="0" distR="0" wp14:anchorId="23972310" wp14:editId="7828F287">
                  <wp:extent cx="1790700" cy="20955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209550"/>
                          </a:xfrm>
                          <a:prstGeom prst="rect">
                            <a:avLst/>
                          </a:prstGeom>
                          <a:noFill/>
                          <a:ln>
                            <a:noFill/>
                          </a:ln>
                        </pic:spPr>
                      </pic:pic>
                    </a:graphicData>
                  </a:graphic>
                </wp:inline>
              </w:drawing>
            </w:r>
          </w:p>
          <w:p w:rsidR="008D0F2F"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744698" w:rsidRPr="00C97442" w:rsidRDefault="00744698" w:rsidP="00744698">
            <w:pPr>
              <w:jc w:val="right"/>
            </w:pPr>
          </w:p>
        </w:tc>
      </w:tr>
      <w:tr w:rsidR="008D0F2F" w:rsidTr="00802BF1">
        <w:tc>
          <w:tcPr>
            <w:tcW w:w="562" w:type="dxa"/>
            <w:gridSpan w:val="2"/>
            <w:tcBorders>
              <w:top w:val="nil"/>
              <w:left w:val="nil"/>
              <w:bottom w:val="nil"/>
              <w:right w:val="nil"/>
            </w:tcBorders>
          </w:tcPr>
          <w:p w:rsidR="008D0F2F" w:rsidRPr="003142F9" w:rsidRDefault="001B5FF4" w:rsidP="009F15F2">
            <w:pPr>
              <w:rPr>
                <w:b/>
              </w:rPr>
            </w:pPr>
            <w:r>
              <w:rPr>
                <w:b/>
              </w:rPr>
              <w:lastRenderedPageBreak/>
              <w:t>33.</w:t>
            </w:r>
          </w:p>
        </w:tc>
        <w:tc>
          <w:tcPr>
            <w:tcW w:w="10228" w:type="dxa"/>
            <w:gridSpan w:val="3"/>
            <w:tcBorders>
              <w:top w:val="nil"/>
              <w:left w:val="nil"/>
              <w:bottom w:val="nil"/>
              <w:right w:val="nil"/>
            </w:tcBorders>
          </w:tcPr>
          <w:p w:rsidR="00744698" w:rsidRDefault="008D0F2F" w:rsidP="00744698">
            <w:pPr>
              <w:jc w:val="right"/>
              <w:rPr>
                <w:rFonts w:ascii="Arial" w:hAnsi="Arial" w:cs="Arial"/>
                <w:b/>
                <w:bCs/>
                <w:sz w:val="20"/>
                <w:szCs w:val="20"/>
                <w:lang w:val="en-US"/>
              </w:rPr>
            </w:pPr>
            <w:r>
              <w:rPr>
                <w:noProof/>
                <w:lang w:eastAsia="en-GB"/>
              </w:rPr>
              <w:drawing>
                <wp:inline distT="0" distB="0" distL="0" distR="0" wp14:anchorId="071B02A3" wp14:editId="3240E1F6">
                  <wp:extent cx="5848350" cy="1609725"/>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48350" cy="1609725"/>
                          </a:xfrm>
                          <a:prstGeom prst="rect">
                            <a:avLst/>
                          </a:prstGeom>
                          <a:noFill/>
                          <a:ln>
                            <a:noFill/>
                          </a:ln>
                        </pic:spPr>
                      </pic:pic>
                    </a:graphicData>
                  </a:graphic>
                </wp:inline>
              </w:drawing>
            </w:r>
          </w:p>
          <w:p w:rsidR="00744698"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8D0F2F" w:rsidRPr="005C2D25" w:rsidRDefault="008D0F2F" w:rsidP="009F15F2"/>
        </w:tc>
      </w:tr>
      <w:tr w:rsidR="008D0F2F" w:rsidTr="00802BF1">
        <w:tc>
          <w:tcPr>
            <w:tcW w:w="562" w:type="dxa"/>
            <w:gridSpan w:val="2"/>
            <w:tcBorders>
              <w:top w:val="nil"/>
              <w:left w:val="nil"/>
              <w:bottom w:val="nil"/>
              <w:right w:val="nil"/>
            </w:tcBorders>
          </w:tcPr>
          <w:p w:rsidR="008D0F2F" w:rsidRPr="003142F9" w:rsidRDefault="001B5FF4" w:rsidP="009F15F2">
            <w:pPr>
              <w:rPr>
                <w:b/>
              </w:rPr>
            </w:pPr>
            <w:r>
              <w:rPr>
                <w:b/>
              </w:rPr>
              <w:t>34.</w:t>
            </w:r>
          </w:p>
        </w:tc>
        <w:tc>
          <w:tcPr>
            <w:tcW w:w="10228" w:type="dxa"/>
            <w:gridSpan w:val="3"/>
            <w:tcBorders>
              <w:top w:val="nil"/>
              <w:left w:val="nil"/>
              <w:bottom w:val="nil"/>
              <w:right w:val="nil"/>
            </w:tcBorders>
          </w:tcPr>
          <w:p w:rsidR="008D0F2F" w:rsidRDefault="008D0F2F" w:rsidP="008D0F2F">
            <w:r>
              <w:rPr>
                <w:noProof/>
                <w:lang w:eastAsia="en-GB"/>
              </w:rPr>
              <w:drawing>
                <wp:inline distT="0" distB="0" distL="0" distR="0" wp14:anchorId="0DB4EC6E" wp14:editId="70DEE524">
                  <wp:extent cx="5943600" cy="14478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rsidR="008D0F2F" w:rsidRDefault="008D0F2F" w:rsidP="008D0F2F">
            <w:pPr>
              <w:rPr>
                <w:noProof/>
                <w:lang w:eastAsia="en-GB"/>
              </w:rPr>
            </w:pPr>
            <w:r>
              <w:rPr>
                <w:noProof/>
                <w:lang w:eastAsia="en-GB"/>
              </w:rPr>
              <w:t>Which of the following statements is not true?</w:t>
            </w:r>
          </w:p>
          <w:p w:rsidR="00744698"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8D0F2F" w:rsidRPr="005C2D25" w:rsidRDefault="008D0F2F" w:rsidP="009F15F2"/>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B71EAC" w:rsidRDefault="008D0F2F" w:rsidP="008D0F2F">
            <w:r w:rsidRPr="00B71EAC">
              <w:t>A</w:t>
            </w:r>
          </w:p>
        </w:tc>
        <w:tc>
          <w:tcPr>
            <w:tcW w:w="9661" w:type="dxa"/>
            <w:gridSpan w:val="2"/>
            <w:tcBorders>
              <w:top w:val="nil"/>
              <w:left w:val="nil"/>
              <w:bottom w:val="nil"/>
              <w:right w:val="nil"/>
            </w:tcBorders>
          </w:tcPr>
          <w:p w:rsidR="008D0F2F" w:rsidRDefault="008D0F2F" w:rsidP="008D0F2F">
            <w:r w:rsidRPr="00B71EAC">
              <w:t>the reaction is first</w:t>
            </w:r>
            <w:r>
              <w:t xml:space="preserve"> order with respect to nitrogen</w:t>
            </w:r>
          </w:p>
          <w:p w:rsidR="008D0F2F" w:rsidRPr="00B71EAC"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B71EAC" w:rsidRDefault="008D0F2F" w:rsidP="008D0F2F">
            <w:r w:rsidRPr="00B71EAC">
              <w:t>B</w:t>
            </w:r>
          </w:p>
        </w:tc>
        <w:tc>
          <w:tcPr>
            <w:tcW w:w="9661" w:type="dxa"/>
            <w:gridSpan w:val="2"/>
            <w:tcBorders>
              <w:top w:val="nil"/>
              <w:left w:val="nil"/>
              <w:bottom w:val="nil"/>
              <w:right w:val="nil"/>
            </w:tcBorders>
          </w:tcPr>
          <w:p w:rsidR="008D0F2F" w:rsidRDefault="008D0F2F" w:rsidP="008D0F2F">
            <w:r w:rsidRPr="00B71EAC">
              <w:t>Increasing the pressure of both gases by a factor of 3 incre</w:t>
            </w:r>
            <w:r>
              <w:t>ases the rate by a factor of 27</w:t>
            </w:r>
          </w:p>
          <w:p w:rsidR="008D0F2F" w:rsidRPr="00B71EAC"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B71EAC" w:rsidRDefault="008D0F2F" w:rsidP="008D0F2F">
            <w:r w:rsidRPr="00B71EAC">
              <w:t>C</w:t>
            </w:r>
          </w:p>
        </w:tc>
        <w:tc>
          <w:tcPr>
            <w:tcW w:w="9661" w:type="dxa"/>
            <w:gridSpan w:val="2"/>
            <w:tcBorders>
              <w:top w:val="nil"/>
              <w:left w:val="nil"/>
              <w:bottom w:val="nil"/>
              <w:right w:val="nil"/>
            </w:tcBorders>
          </w:tcPr>
          <w:p w:rsidR="008D0F2F" w:rsidRDefault="008D0F2F" w:rsidP="008D0F2F">
            <w:r w:rsidRPr="00B71EAC">
              <w:t>The equilibrium constant increas</w:t>
            </w:r>
            <w:r>
              <w:t>es if the pressure is decreased</w:t>
            </w:r>
          </w:p>
          <w:p w:rsidR="008D0F2F" w:rsidRPr="00B71EAC"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B71EAC" w:rsidRDefault="008D0F2F" w:rsidP="008D0F2F">
            <w:r w:rsidRPr="00B71EAC">
              <w:t>D</w:t>
            </w:r>
          </w:p>
        </w:tc>
        <w:tc>
          <w:tcPr>
            <w:tcW w:w="9661" w:type="dxa"/>
            <w:gridSpan w:val="2"/>
            <w:tcBorders>
              <w:top w:val="nil"/>
              <w:left w:val="nil"/>
              <w:bottom w:val="nil"/>
              <w:right w:val="nil"/>
            </w:tcBorders>
          </w:tcPr>
          <w:p w:rsidR="008D0F2F" w:rsidRDefault="008D0F2F" w:rsidP="008D0F2F">
            <w:r w:rsidRPr="00B71EAC">
              <w:t>The rate constant has the units mol</w:t>
            </w:r>
            <w:r w:rsidRPr="00B71EAC">
              <w:rPr>
                <w:vertAlign w:val="superscript"/>
              </w:rPr>
              <w:t>-2</w:t>
            </w:r>
            <w:r w:rsidRPr="00B71EAC">
              <w:t>dm</w:t>
            </w:r>
            <w:r w:rsidRPr="00B71EAC">
              <w:rPr>
                <w:vertAlign w:val="superscript"/>
              </w:rPr>
              <w:t>6</w:t>
            </w:r>
            <w:r w:rsidRPr="00B71EAC">
              <w:t>s</w:t>
            </w:r>
            <w:r w:rsidRPr="00B71EAC">
              <w:rPr>
                <w:vertAlign w:val="superscript"/>
              </w:rPr>
              <w:t>-1</w:t>
            </w:r>
          </w:p>
          <w:p w:rsidR="008D0F2F" w:rsidRPr="00B71EAC" w:rsidRDefault="008D0F2F" w:rsidP="008D0F2F"/>
        </w:tc>
      </w:tr>
      <w:tr w:rsidR="008D0F2F" w:rsidTr="00802BF1">
        <w:tc>
          <w:tcPr>
            <w:tcW w:w="562" w:type="dxa"/>
            <w:gridSpan w:val="2"/>
            <w:tcBorders>
              <w:top w:val="nil"/>
              <w:left w:val="nil"/>
              <w:bottom w:val="nil"/>
              <w:right w:val="nil"/>
            </w:tcBorders>
          </w:tcPr>
          <w:p w:rsidR="008D0F2F" w:rsidRPr="003142F9" w:rsidRDefault="001B5FF4" w:rsidP="008D0F2F">
            <w:pPr>
              <w:rPr>
                <w:b/>
              </w:rPr>
            </w:pPr>
            <w:r>
              <w:rPr>
                <w:b/>
              </w:rPr>
              <w:t>35.</w:t>
            </w:r>
          </w:p>
        </w:tc>
        <w:tc>
          <w:tcPr>
            <w:tcW w:w="10228" w:type="dxa"/>
            <w:gridSpan w:val="3"/>
            <w:tcBorders>
              <w:top w:val="nil"/>
              <w:left w:val="nil"/>
              <w:bottom w:val="nil"/>
              <w:right w:val="nil"/>
            </w:tcBorders>
          </w:tcPr>
          <w:p w:rsidR="008D0F2F" w:rsidRDefault="008D0F2F" w:rsidP="008D0F2F">
            <w:r>
              <w:rPr>
                <w:noProof/>
                <w:lang w:eastAsia="en-GB"/>
              </w:rPr>
              <w:drawing>
                <wp:inline distT="0" distB="0" distL="0" distR="0" wp14:anchorId="64BEB0A8" wp14:editId="028C0EDA">
                  <wp:extent cx="5324475" cy="8667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24475" cy="866775"/>
                          </a:xfrm>
                          <a:prstGeom prst="rect">
                            <a:avLst/>
                          </a:prstGeom>
                          <a:noFill/>
                          <a:ln>
                            <a:noFill/>
                          </a:ln>
                        </pic:spPr>
                      </pic:pic>
                    </a:graphicData>
                  </a:graphic>
                </wp:inline>
              </w:drawing>
            </w:r>
          </w:p>
          <w:p w:rsidR="008D0F2F" w:rsidRDefault="008D0F2F" w:rsidP="008D0F2F">
            <w:r>
              <w:t>Which of the following statements is not true?</w:t>
            </w:r>
          </w:p>
          <w:p w:rsidR="008D0F2F" w:rsidRPr="00B71EAC"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A55D80" w:rsidRDefault="008D0F2F" w:rsidP="008D0F2F">
            <w:r w:rsidRPr="00A55D80">
              <w:t>A</w:t>
            </w:r>
          </w:p>
        </w:tc>
        <w:tc>
          <w:tcPr>
            <w:tcW w:w="9661" w:type="dxa"/>
            <w:gridSpan w:val="2"/>
            <w:tcBorders>
              <w:top w:val="nil"/>
              <w:left w:val="nil"/>
              <w:bottom w:val="nil"/>
              <w:right w:val="nil"/>
            </w:tcBorders>
          </w:tcPr>
          <w:p w:rsidR="008D0F2F" w:rsidRDefault="008D0F2F" w:rsidP="008D0F2F">
            <w:r w:rsidRPr="00A55D80">
              <w:t>th</w:t>
            </w:r>
            <w:r>
              <w:t>e cell has a negative potential</w:t>
            </w:r>
          </w:p>
          <w:p w:rsidR="008D0F2F" w:rsidRPr="00A55D80"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A55D80" w:rsidRDefault="008D0F2F" w:rsidP="008D0F2F">
            <w:r w:rsidRPr="00A55D80">
              <w:t>B</w:t>
            </w:r>
          </w:p>
        </w:tc>
        <w:tc>
          <w:tcPr>
            <w:tcW w:w="9661" w:type="dxa"/>
            <w:gridSpan w:val="2"/>
            <w:tcBorders>
              <w:top w:val="nil"/>
              <w:left w:val="nil"/>
              <w:bottom w:val="nil"/>
              <w:right w:val="nil"/>
            </w:tcBorders>
          </w:tcPr>
          <w:p w:rsidR="008D0F2F" w:rsidRDefault="008D0F2F" w:rsidP="008D0F2F">
            <w:r w:rsidRPr="00A55D80">
              <w:t>calcium is a stronge</w:t>
            </w:r>
            <w:r>
              <w:t>r reducing agent than magnesium</w:t>
            </w:r>
          </w:p>
          <w:p w:rsidR="008D0F2F" w:rsidRPr="00A55D80"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A55D80" w:rsidRDefault="008D0F2F" w:rsidP="008D0F2F">
            <w:r w:rsidRPr="00A55D80">
              <w:t>C</w:t>
            </w:r>
          </w:p>
        </w:tc>
        <w:tc>
          <w:tcPr>
            <w:tcW w:w="9661" w:type="dxa"/>
            <w:gridSpan w:val="2"/>
            <w:tcBorders>
              <w:top w:val="nil"/>
              <w:left w:val="nil"/>
              <w:bottom w:val="nil"/>
              <w:right w:val="nil"/>
            </w:tcBorders>
          </w:tcPr>
          <w:p w:rsidR="008D0F2F" w:rsidRDefault="008D0F2F" w:rsidP="008D0F2F">
            <w:r w:rsidRPr="00A55D80">
              <w:t>electrons</w:t>
            </w:r>
            <w:r>
              <w:t xml:space="preserve"> flow from calcium to magnesium</w:t>
            </w:r>
          </w:p>
          <w:p w:rsidR="008D0F2F" w:rsidRPr="00A55D80" w:rsidRDefault="008D0F2F" w:rsidP="008D0F2F"/>
        </w:tc>
      </w:tr>
      <w:tr w:rsidR="008D0F2F" w:rsidTr="00802BF1">
        <w:tc>
          <w:tcPr>
            <w:tcW w:w="562" w:type="dxa"/>
            <w:gridSpan w:val="2"/>
            <w:tcBorders>
              <w:top w:val="nil"/>
              <w:left w:val="nil"/>
              <w:bottom w:val="nil"/>
              <w:right w:val="nil"/>
            </w:tcBorders>
          </w:tcPr>
          <w:p w:rsidR="008D0F2F" w:rsidRPr="003142F9" w:rsidRDefault="008D0F2F" w:rsidP="008D0F2F">
            <w:pPr>
              <w:rPr>
                <w:b/>
              </w:rPr>
            </w:pPr>
          </w:p>
        </w:tc>
        <w:tc>
          <w:tcPr>
            <w:tcW w:w="567" w:type="dxa"/>
            <w:tcBorders>
              <w:top w:val="nil"/>
              <w:left w:val="nil"/>
              <w:bottom w:val="nil"/>
              <w:right w:val="nil"/>
            </w:tcBorders>
          </w:tcPr>
          <w:p w:rsidR="008D0F2F" w:rsidRPr="00A55D80" w:rsidRDefault="008D0F2F" w:rsidP="008D0F2F">
            <w:r w:rsidRPr="00A55D80">
              <w:t>D</w:t>
            </w:r>
          </w:p>
        </w:tc>
        <w:tc>
          <w:tcPr>
            <w:tcW w:w="9661" w:type="dxa"/>
            <w:gridSpan w:val="2"/>
            <w:tcBorders>
              <w:top w:val="nil"/>
              <w:left w:val="nil"/>
              <w:bottom w:val="nil"/>
              <w:right w:val="nil"/>
            </w:tcBorders>
          </w:tcPr>
          <w:p w:rsidR="008D0F2F" w:rsidRDefault="008D0F2F" w:rsidP="008D0F2F">
            <w:r w:rsidRPr="00A55D80">
              <w:t>magnesium is mor</w:t>
            </w:r>
            <w:r>
              <w:t>e readily oxidised than calcium</w:t>
            </w:r>
          </w:p>
          <w:p w:rsidR="00744698"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8D0F2F" w:rsidRPr="00A55D80" w:rsidRDefault="008D0F2F" w:rsidP="008D0F2F"/>
        </w:tc>
      </w:tr>
      <w:tr w:rsidR="001B4664" w:rsidTr="00802BF1">
        <w:tc>
          <w:tcPr>
            <w:tcW w:w="534" w:type="dxa"/>
            <w:tcBorders>
              <w:top w:val="nil"/>
              <w:left w:val="nil"/>
              <w:bottom w:val="nil"/>
              <w:right w:val="nil"/>
            </w:tcBorders>
          </w:tcPr>
          <w:p w:rsidR="001B4664" w:rsidRPr="003142F9" w:rsidRDefault="001B5FF4" w:rsidP="00AF6A5D">
            <w:pPr>
              <w:rPr>
                <w:b/>
              </w:rPr>
            </w:pPr>
            <w:r>
              <w:rPr>
                <w:b/>
              </w:rPr>
              <w:lastRenderedPageBreak/>
              <w:t>36.</w:t>
            </w:r>
          </w:p>
        </w:tc>
        <w:tc>
          <w:tcPr>
            <w:tcW w:w="10256" w:type="dxa"/>
            <w:gridSpan w:val="4"/>
            <w:tcBorders>
              <w:top w:val="nil"/>
              <w:left w:val="nil"/>
              <w:bottom w:val="nil"/>
              <w:right w:val="nil"/>
            </w:tcBorders>
          </w:tcPr>
          <w:p w:rsidR="001B4664" w:rsidRDefault="001B4664" w:rsidP="00AF6A5D">
            <w:pPr>
              <w:rPr>
                <w:noProof/>
                <w:lang w:eastAsia="en-GB"/>
              </w:rPr>
            </w:pPr>
            <w:r>
              <w:rPr>
                <w:noProof/>
                <w:lang w:eastAsia="en-GB"/>
              </w:rPr>
              <w:drawing>
                <wp:inline distT="0" distB="0" distL="0" distR="0" wp14:anchorId="1A5A4934" wp14:editId="14B71281">
                  <wp:extent cx="5676900" cy="22098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76900" cy="2209800"/>
                          </a:xfrm>
                          <a:prstGeom prst="rect">
                            <a:avLst/>
                          </a:prstGeom>
                          <a:noFill/>
                          <a:ln>
                            <a:noFill/>
                          </a:ln>
                        </pic:spPr>
                      </pic:pic>
                    </a:graphicData>
                  </a:graphic>
                </wp:inline>
              </w:drawing>
            </w:r>
          </w:p>
          <w:p w:rsidR="001B4664" w:rsidRDefault="001B4664" w:rsidP="00AF6A5D">
            <w:pPr>
              <w:rPr>
                <w:noProof/>
                <w:lang w:eastAsia="en-GB"/>
              </w:rPr>
            </w:pPr>
            <w:r>
              <w:rPr>
                <w:noProof/>
                <w:lang w:eastAsia="en-GB"/>
              </w:rPr>
              <w:t>Which of the following would be suitable reagents in the steps above?</w:t>
            </w:r>
          </w:p>
          <w:p w:rsidR="001B4664" w:rsidRDefault="001B4664" w:rsidP="00AF6A5D">
            <w:pPr>
              <w:rPr>
                <w:noProof/>
                <w:lang w:eastAsia="en-GB"/>
              </w:rPr>
            </w:pPr>
          </w:p>
        </w:tc>
      </w:tr>
      <w:tr w:rsidR="001B4664" w:rsidTr="00802BF1">
        <w:tc>
          <w:tcPr>
            <w:tcW w:w="534" w:type="dxa"/>
            <w:tcBorders>
              <w:top w:val="nil"/>
              <w:left w:val="nil"/>
              <w:bottom w:val="nil"/>
              <w:right w:val="nil"/>
            </w:tcBorders>
          </w:tcPr>
          <w:p w:rsidR="001B4664" w:rsidRPr="003142F9" w:rsidRDefault="001B4664" w:rsidP="00AF6A5D">
            <w:pPr>
              <w:rPr>
                <w:b/>
              </w:rPr>
            </w:pPr>
          </w:p>
        </w:tc>
        <w:tc>
          <w:tcPr>
            <w:tcW w:w="680" w:type="dxa"/>
            <w:gridSpan w:val="3"/>
            <w:tcBorders>
              <w:top w:val="nil"/>
              <w:left w:val="nil"/>
              <w:bottom w:val="nil"/>
              <w:right w:val="nil"/>
            </w:tcBorders>
          </w:tcPr>
          <w:p w:rsidR="001B4664" w:rsidRDefault="001B4664" w:rsidP="00AF6A5D">
            <w:pPr>
              <w:rPr>
                <w:noProof/>
                <w:lang w:eastAsia="en-GB"/>
              </w:rPr>
            </w:pPr>
            <w:r>
              <w:rPr>
                <w:noProof/>
                <w:lang w:eastAsia="en-GB"/>
              </w:rPr>
              <w:t>A</w:t>
            </w:r>
          </w:p>
        </w:tc>
        <w:tc>
          <w:tcPr>
            <w:tcW w:w="9576" w:type="dxa"/>
            <w:tcBorders>
              <w:top w:val="nil"/>
              <w:left w:val="nil"/>
              <w:bottom w:val="nil"/>
              <w:right w:val="nil"/>
            </w:tcBorders>
          </w:tcPr>
          <w:p w:rsidR="001B4664" w:rsidRDefault="001B4664" w:rsidP="00AF6A5D">
            <w:pPr>
              <w:rPr>
                <w:noProof/>
                <w:lang w:eastAsia="en-GB"/>
              </w:rPr>
            </w:pPr>
            <w:r>
              <w:rPr>
                <w:noProof/>
                <w:lang w:eastAsia="en-GB"/>
              </w:rPr>
              <w:drawing>
                <wp:inline distT="0" distB="0" distL="0" distR="0" wp14:anchorId="0013B4CD" wp14:editId="0F0BCEFA">
                  <wp:extent cx="1228725" cy="2095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a:ln>
                            <a:noFill/>
                          </a:ln>
                        </pic:spPr>
                      </pic:pic>
                    </a:graphicData>
                  </a:graphic>
                </wp:inline>
              </w:drawing>
            </w:r>
          </w:p>
          <w:p w:rsidR="001B4664" w:rsidRDefault="001B4664" w:rsidP="00AF6A5D">
            <w:pPr>
              <w:rPr>
                <w:noProof/>
                <w:lang w:eastAsia="en-GB"/>
              </w:rPr>
            </w:pPr>
          </w:p>
        </w:tc>
      </w:tr>
      <w:tr w:rsidR="001B4664" w:rsidTr="00802BF1">
        <w:tc>
          <w:tcPr>
            <w:tcW w:w="534" w:type="dxa"/>
            <w:tcBorders>
              <w:top w:val="nil"/>
              <w:left w:val="nil"/>
              <w:bottom w:val="nil"/>
              <w:right w:val="nil"/>
            </w:tcBorders>
          </w:tcPr>
          <w:p w:rsidR="001B4664" w:rsidRPr="003142F9" w:rsidRDefault="001B4664" w:rsidP="00AF6A5D">
            <w:pPr>
              <w:rPr>
                <w:b/>
              </w:rPr>
            </w:pPr>
          </w:p>
        </w:tc>
        <w:tc>
          <w:tcPr>
            <w:tcW w:w="680" w:type="dxa"/>
            <w:gridSpan w:val="3"/>
            <w:tcBorders>
              <w:top w:val="nil"/>
              <w:left w:val="nil"/>
              <w:bottom w:val="nil"/>
              <w:right w:val="nil"/>
            </w:tcBorders>
          </w:tcPr>
          <w:p w:rsidR="001B4664" w:rsidRDefault="001B4664" w:rsidP="00AF6A5D">
            <w:pPr>
              <w:rPr>
                <w:noProof/>
                <w:lang w:eastAsia="en-GB"/>
              </w:rPr>
            </w:pPr>
            <w:r>
              <w:rPr>
                <w:noProof/>
                <w:lang w:eastAsia="en-GB"/>
              </w:rPr>
              <w:t>B</w:t>
            </w:r>
          </w:p>
        </w:tc>
        <w:tc>
          <w:tcPr>
            <w:tcW w:w="9576" w:type="dxa"/>
            <w:tcBorders>
              <w:top w:val="nil"/>
              <w:left w:val="nil"/>
              <w:bottom w:val="nil"/>
              <w:right w:val="nil"/>
            </w:tcBorders>
          </w:tcPr>
          <w:p w:rsidR="001B4664" w:rsidRDefault="001B4664" w:rsidP="00AF6A5D">
            <w:pPr>
              <w:rPr>
                <w:noProof/>
                <w:lang w:eastAsia="en-GB"/>
              </w:rPr>
            </w:pPr>
            <w:r>
              <w:rPr>
                <w:noProof/>
                <w:lang w:eastAsia="en-GB"/>
              </w:rPr>
              <w:drawing>
                <wp:inline distT="0" distB="0" distL="0" distR="0" wp14:anchorId="4733C716" wp14:editId="28697481">
                  <wp:extent cx="2886075" cy="1809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6075" cy="180975"/>
                          </a:xfrm>
                          <a:prstGeom prst="rect">
                            <a:avLst/>
                          </a:prstGeom>
                          <a:noFill/>
                          <a:ln>
                            <a:noFill/>
                          </a:ln>
                        </pic:spPr>
                      </pic:pic>
                    </a:graphicData>
                  </a:graphic>
                </wp:inline>
              </w:drawing>
            </w:r>
          </w:p>
          <w:p w:rsidR="001B4664" w:rsidRDefault="001B4664" w:rsidP="00AF6A5D">
            <w:pPr>
              <w:rPr>
                <w:noProof/>
                <w:lang w:eastAsia="en-GB"/>
              </w:rPr>
            </w:pPr>
          </w:p>
        </w:tc>
      </w:tr>
      <w:tr w:rsidR="001B4664" w:rsidTr="00802BF1">
        <w:tc>
          <w:tcPr>
            <w:tcW w:w="534" w:type="dxa"/>
            <w:tcBorders>
              <w:top w:val="nil"/>
              <w:left w:val="nil"/>
              <w:bottom w:val="nil"/>
              <w:right w:val="nil"/>
            </w:tcBorders>
          </w:tcPr>
          <w:p w:rsidR="001B4664" w:rsidRPr="003142F9" w:rsidRDefault="001B4664" w:rsidP="00AF6A5D">
            <w:pPr>
              <w:rPr>
                <w:b/>
              </w:rPr>
            </w:pPr>
          </w:p>
        </w:tc>
        <w:tc>
          <w:tcPr>
            <w:tcW w:w="680" w:type="dxa"/>
            <w:gridSpan w:val="3"/>
            <w:tcBorders>
              <w:top w:val="nil"/>
              <w:left w:val="nil"/>
              <w:bottom w:val="nil"/>
              <w:right w:val="nil"/>
            </w:tcBorders>
          </w:tcPr>
          <w:p w:rsidR="001B4664" w:rsidRDefault="001B4664" w:rsidP="00AF6A5D">
            <w:pPr>
              <w:rPr>
                <w:noProof/>
                <w:lang w:eastAsia="en-GB"/>
              </w:rPr>
            </w:pPr>
            <w:r>
              <w:rPr>
                <w:noProof/>
                <w:lang w:eastAsia="en-GB"/>
              </w:rPr>
              <w:t>C</w:t>
            </w:r>
          </w:p>
        </w:tc>
        <w:tc>
          <w:tcPr>
            <w:tcW w:w="9576" w:type="dxa"/>
            <w:tcBorders>
              <w:top w:val="nil"/>
              <w:left w:val="nil"/>
              <w:bottom w:val="nil"/>
              <w:right w:val="nil"/>
            </w:tcBorders>
          </w:tcPr>
          <w:p w:rsidR="001B4664" w:rsidRDefault="001B4664" w:rsidP="00AF6A5D">
            <w:pPr>
              <w:rPr>
                <w:noProof/>
                <w:lang w:eastAsia="en-GB"/>
              </w:rPr>
            </w:pPr>
            <w:r>
              <w:rPr>
                <w:noProof/>
                <w:lang w:eastAsia="en-GB"/>
              </w:rPr>
              <w:drawing>
                <wp:inline distT="0" distB="0" distL="0" distR="0" wp14:anchorId="2FEFF21D" wp14:editId="23280AB1">
                  <wp:extent cx="2457450" cy="1619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7450" cy="161925"/>
                          </a:xfrm>
                          <a:prstGeom prst="rect">
                            <a:avLst/>
                          </a:prstGeom>
                          <a:noFill/>
                          <a:ln>
                            <a:noFill/>
                          </a:ln>
                        </pic:spPr>
                      </pic:pic>
                    </a:graphicData>
                  </a:graphic>
                </wp:inline>
              </w:drawing>
            </w:r>
          </w:p>
          <w:p w:rsidR="001B4664" w:rsidRDefault="001B4664" w:rsidP="00AF6A5D">
            <w:pPr>
              <w:rPr>
                <w:noProof/>
                <w:lang w:eastAsia="en-GB"/>
              </w:rPr>
            </w:pPr>
          </w:p>
        </w:tc>
      </w:tr>
      <w:tr w:rsidR="001B4664" w:rsidTr="00802BF1">
        <w:tc>
          <w:tcPr>
            <w:tcW w:w="534" w:type="dxa"/>
            <w:tcBorders>
              <w:top w:val="nil"/>
              <w:left w:val="nil"/>
              <w:bottom w:val="nil"/>
              <w:right w:val="nil"/>
            </w:tcBorders>
          </w:tcPr>
          <w:p w:rsidR="001B4664" w:rsidRPr="003142F9" w:rsidRDefault="001B4664" w:rsidP="00AF6A5D">
            <w:pPr>
              <w:rPr>
                <w:b/>
              </w:rPr>
            </w:pPr>
          </w:p>
        </w:tc>
        <w:tc>
          <w:tcPr>
            <w:tcW w:w="680" w:type="dxa"/>
            <w:gridSpan w:val="3"/>
            <w:tcBorders>
              <w:top w:val="nil"/>
              <w:left w:val="nil"/>
              <w:bottom w:val="nil"/>
              <w:right w:val="nil"/>
            </w:tcBorders>
          </w:tcPr>
          <w:p w:rsidR="001B4664" w:rsidRDefault="001B4664" w:rsidP="00AF6A5D">
            <w:pPr>
              <w:rPr>
                <w:noProof/>
                <w:lang w:eastAsia="en-GB"/>
              </w:rPr>
            </w:pPr>
            <w:r>
              <w:rPr>
                <w:noProof/>
                <w:lang w:eastAsia="en-GB"/>
              </w:rPr>
              <w:t>D</w:t>
            </w:r>
          </w:p>
        </w:tc>
        <w:tc>
          <w:tcPr>
            <w:tcW w:w="9576" w:type="dxa"/>
            <w:tcBorders>
              <w:top w:val="nil"/>
              <w:left w:val="nil"/>
              <w:bottom w:val="nil"/>
              <w:right w:val="nil"/>
            </w:tcBorders>
          </w:tcPr>
          <w:p w:rsidR="001B4664" w:rsidRDefault="001B4664" w:rsidP="00AF6A5D">
            <w:pPr>
              <w:rPr>
                <w:noProof/>
                <w:lang w:eastAsia="en-GB"/>
              </w:rPr>
            </w:pPr>
            <w:r>
              <w:rPr>
                <w:noProof/>
                <w:lang w:eastAsia="en-GB"/>
              </w:rPr>
              <w:drawing>
                <wp:inline distT="0" distB="0" distL="0" distR="0" wp14:anchorId="7A88B76D" wp14:editId="69F1C482">
                  <wp:extent cx="1971675" cy="1524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71675" cy="152400"/>
                          </a:xfrm>
                          <a:prstGeom prst="rect">
                            <a:avLst/>
                          </a:prstGeom>
                          <a:noFill/>
                          <a:ln>
                            <a:noFill/>
                          </a:ln>
                        </pic:spPr>
                      </pic:pic>
                    </a:graphicData>
                  </a:graphic>
                </wp:inline>
              </w:drawing>
            </w:r>
          </w:p>
          <w:p w:rsidR="00744698" w:rsidRDefault="00744698" w:rsidP="00744698">
            <w:pPr>
              <w:jc w:val="right"/>
              <w:rPr>
                <w:rFonts w:ascii="Arial" w:hAnsi="Arial" w:cs="Arial"/>
                <w:b/>
                <w:bCs/>
                <w:sz w:val="20"/>
                <w:szCs w:val="20"/>
                <w:lang w:val="en-US"/>
              </w:rPr>
            </w:pPr>
            <w:r>
              <w:rPr>
                <w:rFonts w:ascii="Arial" w:hAnsi="Arial" w:cs="Arial"/>
                <w:b/>
                <w:bCs/>
                <w:sz w:val="20"/>
                <w:szCs w:val="20"/>
                <w:lang w:val="en-US"/>
              </w:rPr>
              <w:t>(Total 1 mark)</w:t>
            </w:r>
          </w:p>
          <w:p w:rsidR="001B4664" w:rsidRDefault="001B4664" w:rsidP="00AF6A5D">
            <w:pPr>
              <w:rPr>
                <w:noProof/>
                <w:lang w:eastAsia="en-GB"/>
              </w:rPr>
            </w:pPr>
          </w:p>
        </w:tc>
      </w:tr>
    </w:tbl>
    <w:p w:rsidR="00D5271E" w:rsidRDefault="00D5271E" w:rsidP="00D5271E">
      <w:bookmarkStart w:id="0" w:name="_GoBack"/>
      <w:bookmarkEnd w:id="0"/>
    </w:p>
    <w:sectPr w:rsidR="00D5271E" w:rsidSect="00CF1A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F"/>
    <w:rsid w:val="000C11A0"/>
    <w:rsid w:val="001B4664"/>
    <w:rsid w:val="001B5FF4"/>
    <w:rsid w:val="002E2EEF"/>
    <w:rsid w:val="003142F9"/>
    <w:rsid w:val="003826F0"/>
    <w:rsid w:val="00426196"/>
    <w:rsid w:val="004D71C5"/>
    <w:rsid w:val="004F0E5E"/>
    <w:rsid w:val="005C2E1C"/>
    <w:rsid w:val="0073293F"/>
    <w:rsid w:val="00744698"/>
    <w:rsid w:val="00802BF1"/>
    <w:rsid w:val="008D0F2F"/>
    <w:rsid w:val="009F15F2"/>
    <w:rsid w:val="00AC5B0F"/>
    <w:rsid w:val="00AF6A5D"/>
    <w:rsid w:val="00B37904"/>
    <w:rsid w:val="00CF1AF5"/>
    <w:rsid w:val="00D5271E"/>
    <w:rsid w:val="00D90783"/>
    <w:rsid w:val="00DC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4E0"/>
  <w15:chartTrackingRefBased/>
  <w15:docId w15:val="{510E13D2-7218-4D3F-A0F7-34A18296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AF6A5D"/>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styleId="Caption">
    <w:name w:val="caption"/>
    <w:basedOn w:val="Normal"/>
    <w:next w:val="Normal"/>
    <w:uiPriority w:val="35"/>
    <w:unhideWhenUsed/>
    <w:qFormat/>
    <w:rsid w:val="00AF6A5D"/>
    <w:pPr>
      <w:widowControl w:val="0"/>
      <w:autoSpaceDE w:val="0"/>
      <w:autoSpaceDN w:val="0"/>
      <w:adjustRightInd w:val="0"/>
      <w:spacing w:before="240" w:after="0" w:line="240" w:lineRule="auto"/>
      <w:ind w:left="567" w:right="567" w:hanging="567"/>
      <w:jc w:val="center"/>
    </w:pPr>
    <w:rPr>
      <w:rFonts w:eastAsiaTheme="minorEastAsia"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12</cp:revision>
  <dcterms:created xsi:type="dcterms:W3CDTF">2016-11-24T14:17:00Z</dcterms:created>
  <dcterms:modified xsi:type="dcterms:W3CDTF">2017-03-10T19:03:00Z</dcterms:modified>
</cp:coreProperties>
</file>