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68" w:rsidRDefault="00D22068" w:rsidP="00D22068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</w:t>
      </w:r>
      <w:bookmarkStart w:id="0" w:name="_GoBack"/>
      <w:bookmarkEnd w:id="0"/>
      <w:r>
        <w:rPr>
          <w:rFonts w:ascii="AQAChevinPro-Medium" w:hAnsi="AQAChevinPro-Medium" w:cs="AQAChevinPro-Medium"/>
          <w:color w:val="522E92"/>
          <w:sz w:val="32"/>
          <w:szCs w:val="32"/>
        </w:rPr>
        <w:t>c</w:t>
      </w:r>
      <w:r w:rsidRPr="00612AC2">
        <w:rPr>
          <w:rFonts w:ascii="AQAChevinPro-Medium" w:hAnsi="AQAChevinPro-Medium" w:cs="AQAChevinPro-Medium"/>
          <w:color w:val="522E92"/>
          <w:sz w:val="32"/>
          <w:szCs w:val="32"/>
        </w:rPr>
        <w:t xml:space="preserve"> 1 – Atomic S</w:t>
      </w:r>
      <w:r>
        <w:rPr>
          <w:rFonts w:ascii="AQAChevinPro-Medium" w:hAnsi="AQAChevinPro-Medium" w:cs="AQAChevinPro-Medium"/>
          <w:color w:val="522E92"/>
          <w:sz w:val="32"/>
          <w:szCs w:val="32"/>
        </w:rPr>
        <w:t>tructure and the Periodic Table (Paper 1 only)</w:t>
      </w:r>
    </w:p>
    <w:p w:rsidR="00D22068" w:rsidRDefault="00D22068" w:rsidP="00D22068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a</w:t>
      </w:r>
      <w:r w:rsidRPr="00A32EEA">
        <w:rPr>
          <w:rFonts w:ascii="HelveticaNeueLTStd-Roman" w:hAnsi="HelveticaNeueLTStd-Roman" w:cs="HelveticaNeueLTStd-Roman"/>
          <w:color w:val="000000"/>
        </w:rPr>
        <w:t xml:space="preserve">ppreciate that knowledge and understanding of atomic </w:t>
      </w:r>
      <w:r>
        <w:rPr>
          <w:rFonts w:ascii="HelveticaNeueLTStd-Roman" w:hAnsi="HelveticaNeueLTStd-Roman" w:cs="HelveticaNeueLTStd-Roman"/>
          <w:color w:val="000000"/>
        </w:rPr>
        <w:t>structure has evolved over time</w:t>
      </w:r>
    </w:p>
    <w:p w:rsidR="00D22068" w:rsidRDefault="00D22068" w:rsidP="00D22068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relative charge and relative mass of p</w:t>
      </w:r>
      <w:r w:rsidRPr="00A32EEA">
        <w:rPr>
          <w:rFonts w:ascii="HelveticaNeueLTStd-Roman" w:hAnsi="HelveticaNeueLTStd-Roman" w:cs="HelveticaNeueLTStd-Roman"/>
          <w:color w:val="000000"/>
        </w:rPr>
        <w:t>ro</w:t>
      </w:r>
      <w:r>
        <w:rPr>
          <w:rFonts w:ascii="HelveticaNeueLTStd-Roman" w:hAnsi="HelveticaNeueLTStd-Roman" w:cs="HelveticaNeueLTStd-Roman"/>
          <w:color w:val="000000"/>
        </w:rPr>
        <w:t>tons, neutrons and electrons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a</w:t>
      </w:r>
      <w:r w:rsidRPr="009B1B49">
        <w:rPr>
          <w:rFonts w:ascii="HelveticaNeueLTStd-Roman" w:hAnsi="HelveticaNeueLTStd-Roman" w:cs="HelveticaNeueLTStd-Roman"/>
          <w:color w:val="000000"/>
        </w:rPr>
        <w:t xml:space="preserve">n atom </w:t>
      </w:r>
      <w:r>
        <w:rPr>
          <w:rFonts w:ascii="HelveticaNeueLTStd-Roman" w:hAnsi="HelveticaNeueLTStd-Roman" w:cs="HelveticaNeueLTStd-Roman"/>
          <w:color w:val="000000"/>
        </w:rPr>
        <w:t>as consisting</w:t>
      </w:r>
      <w:r w:rsidRPr="009B1B49">
        <w:rPr>
          <w:rFonts w:ascii="HelveticaNeueLTStd-Roman" w:hAnsi="HelveticaNeueLTStd-Roman" w:cs="HelveticaNeueLTStd-Roman"/>
          <w:color w:val="000000"/>
        </w:rPr>
        <w:t xml:space="preserve"> of a nucleus containing protons and n</w:t>
      </w:r>
      <w:r>
        <w:rPr>
          <w:rFonts w:ascii="HelveticaNeueLTStd-Roman" w:hAnsi="HelveticaNeueLTStd-Roman" w:cs="HelveticaNeueLTStd-Roman"/>
          <w:color w:val="000000"/>
        </w:rPr>
        <w:t>eutrons surrounded by electrons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define m</w:t>
      </w:r>
      <w:r w:rsidRPr="009B1B49">
        <w:rPr>
          <w:rFonts w:ascii="HelveticaNeueLTStd-Roman" w:hAnsi="HelveticaNeueLTStd-Roman" w:cs="HelveticaNeueLTStd-Roman"/>
          <w:color w:val="000000"/>
        </w:rPr>
        <w:t>ass number (</w:t>
      </w:r>
      <w:r w:rsidRPr="009B1B49">
        <w:rPr>
          <w:rFonts w:ascii="HelveticaNeueLTStd-It" w:hAnsi="HelveticaNeueLTStd-It" w:cs="HelveticaNeueLTStd-It"/>
          <w:i/>
          <w:iCs/>
          <w:color w:val="000000"/>
        </w:rPr>
        <w:t>A</w:t>
      </w:r>
      <w:r w:rsidRPr="009B1B49">
        <w:rPr>
          <w:rFonts w:ascii="HelveticaNeueLTStd-Roman" w:hAnsi="HelveticaNeueLTStd-Roman" w:cs="HelveticaNeueLTStd-Roman"/>
          <w:color w:val="000000"/>
        </w:rPr>
        <w:t>) and atomic (proton) number (</w:t>
      </w:r>
      <w:r w:rsidRPr="009B1B49">
        <w:rPr>
          <w:rFonts w:ascii="HelveticaNeueLTStd-It" w:hAnsi="HelveticaNeueLTStd-It" w:cs="HelveticaNeueLTStd-It"/>
          <w:i/>
          <w:iCs/>
          <w:color w:val="000000"/>
        </w:rPr>
        <w:t>Z</w:t>
      </w:r>
      <w:r>
        <w:rPr>
          <w:rFonts w:ascii="HelveticaNeueLTStd-Roman" w:hAnsi="HelveticaNeueLTStd-Roman" w:cs="HelveticaNeueLTStd-Roman"/>
          <w:color w:val="000000"/>
        </w:rPr>
        <w:t>)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9B1B49">
        <w:rPr>
          <w:rFonts w:ascii="HelveticaNeueLTStd-Roman" w:hAnsi="HelveticaNeueLTStd-Roman" w:cs="HelveticaNeueLTStd-Roman"/>
          <w:color w:val="000000"/>
        </w:rPr>
        <w:t>determine the number of fundamental particles in atoms and ions using mass number, atomic number and charge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Pr="009B1B49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the existence of isotopes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that </w:t>
      </w:r>
      <w:r w:rsidRPr="00A32EEA">
        <w:rPr>
          <w:rFonts w:ascii="HelveticaNeueLTStd-Roman" w:hAnsi="HelveticaNeueLTStd-Roman" w:cs="HelveticaNeueLTStd-Roman"/>
          <w:color w:val="000000"/>
        </w:rPr>
        <w:t xml:space="preserve">the mass of atoms and molecules </w:t>
      </w:r>
      <w:r>
        <w:rPr>
          <w:rFonts w:ascii="HelveticaNeueLTStd-Roman" w:hAnsi="HelveticaNeueLTStd-Roman" w:cs="HelveticaNeueLTStd-Roman"/>
          <w:color w:val="000000"/>
        </w:rPr>
        <w:t xml:space="preserve">can be measured </w:t>
      </w:r>
      <w:r w:rsidRPr="00A32EEA">
        <w:rPr>
          <w:rFonts w:ascii="HelveticaNeueLTStd-Roman" w:hAnsi="HelveticaNeueLTStd-Roman" w:cs="HelveticaNeueLTStd-Roman"/>
          <w:color w:val="000000"/>
        </w:rPr>
        <w:t>to a high degree of a</w:t>
      </w:r>
      <w:r>
        <w:rPr>
          <w:rFonts w:ascii="HelveticaNeueLTStd-Roman" w:hAnsi="HelveticaNeueLTStd-Roman" w:cs="HelveticaNeueLTStd-Roman"/>
          <w:color w:val="000000"/>
        </w:rPr>
        <w:t>ccuracy in a mass spectrometer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how t</w:t>
      </w:r>
      <w:r w:rsidRPr="00947542">
        <w:rPr>
          <w:rFonts w:ascii="HelveticaNeueLTStd-Roman" w:hAnsi="HelveticaNeueLTStd-Roman" w:cs="HelveticaNeueLTStd-Roman"/>
          <w:color w:val="000000"/>
        </w:rPr>
        <w:t>he mass spectrometer gives accurate information about relative isotopic mass and also about the</w:t>
      </w:r>
      <w:r>
        <w:rPr>
          <w:rFonts w:ascii="HelveticaNeueLTStd-Roman" w:hAnsi="HelveticaNeueLTStd-Roman" w:cs="HelveticaNeueLTStd-Roman"/>
          <w:color w:val="000000"/>
        </w:rPr>
        <w:t xml:space="preserve"> relative abundance of isotopes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use</w:t>
      </w:r>
      <w:r w:rsidRPr="00947542">
        <w:rPr>
          <w:rFonts w:ascii="HelveticaNeueLTStd-Roman" w:hAnsi="HelveticaNeueLTStd-Roman" w:cs="HelveticaNeueLTStd-Roman"/>
          <w:color w:val="000000"/>
        </w:rPr>
        <w:t xml:space="preserve"> simple mass spectra of elements</w:t>
      </w:r>
      <w:r>
        <w:rPr>
          <w:rFonts w:ascii="HelveticaNeueLTStd-Roman" w:hAnsi="HelveticaNeueLTStd-Roman" w:cs="HelveticaNeueLTStd-Roman"/>
          <w:color w:val="000000"/>
        </w:rPr>
        <w:t xml:space="preserve"> to identify elements and to</w:t>
      </w:r>
      <w:r w:rsidRPr="00947542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calculate relative atomic mass from isotopic abundance, limited to mononuclear ions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use mass spectra of molecules to </w:t>
      </w:r>
      <w:r w:rsidRPr="00947542">
        <w:rPr>
          <w:rFonts w:ascii="HelveticaNeueLTStd-Roman" w:hAnsi="HelveticaNeueLTStd-Roman" w:cs="HelveticaNeueLTStd-Roman"/>
          <w:color w:val="000000"/>
        </w:rPr>
        <w:t>de</w:t>
      </w:r>
      <w:r>
        <w:rPr>
          <w:rFonts w:ascii="HelveticaNeueLTStd-Roman" w:hAnsi="HelveticaNeueLTStd-Roman" w:cs="HelveticaNeueLTStd-Roman"/>
          <w:color w:val="000000"/>
        </w:rPr>
        <w:t>termine relative molecular mass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Pr="00947542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947542">
        <w:rPr>
          <w:rFonts w:ascii="HelveticaNeueLTStd-Roman" w:hAnsi="HelveticaNeueLTStd-Roman" w:cs="HelveticaNeueLTStd-Roman"/>
          <w:color w:val="000000"/>
        </w:rPr>
        <w:t xml:space="preserve">I can explain the principles of operation of a simple time of flight (TOF) mass spectrometer, limited to electrospray </w:t>
      </w:r>
      <w:proofErr w:type="spellStart"/>
      <w:r w:rsidRPr="00947542">
        <w:rPr>
          <w:rFonts w:ascii="HelveticaNeueLTStd-Roman" w:hAnsi="HelveticaNeueLTStd-Roman" w:cs="HelveticaNeueLTStd-Roman"/>
          <w:color w:val="000000"/>
        </w:rPr>
        <w:t>ionisation</w:t>
      </w:r>
      <w:proofErr w:type="spellEnd"/>
      <w:r w:rsidRPr="00947542">
        <w:rPr>
          <w:rFonts w:ascii="HelveticaNeueLTStd-Roman" w:hAnsi="HelveticaNeueLTStd-Roman" w:cs="HelveticaNeueLTStd-Roman"/>
          <w:color w:val="000000"/>
        </w:rPr>
        <w:t>, acceleration to give all ions constant kinetic energy, ion drif</w:t>
      </w:r>
      <w:r>
        <w:rPr>
          <w:rFonts w:ascii="HelveticaNeueLTStd-Roman" w:hAnsi="HelveticaNeueLTStd-Roman" w:cs="HelveticaNeueLTStd-Roman"/>
          <w:color w:val="000000"/>
        </w:rPr>
        <w:t>t, ion detection and</w:t>
      </w:r>
      <w:r w:rsidRPr="00947542">
        <w:rPr>
          <w:rFonts w:ascii="HelveticaNeueLTStd-Roman" w:hAnsi="HelveticaNeueLTStd-Roman" w:cs="HelveticaNeueLTStd-Roman"/>
          <w:color w:val="000000"/>
        </w:rPr>
        <w:t xml:space="preserve"> data analysis</w:t>
      </w:r>
    </w:p>
    <w:p w:rsidR="00D22068" w:rsidRDefault="00D22068" w:rsidP="00D22068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947542">
        <w:rPr>
          <w:rFonts w:ascii="HelveticaNeueLTStd-Roman" w:hAnsi="HelveticaNeueLTStd-Roman" w:cs="HelveticaNeueLTStd-Roman"/>
          <w:color w:val="000000"/>
        </w:rPr>
        <w:t xml:space="preserve">I can write electron configurations of atoms and ions up to </w:t>
      </w:r>
      <w:r w:rsidRPr="00947542">
        <w:rPr>
          <w:rFonts w:ascii="HelveticaNeueLTStd-It" w:hAnsi="HelveticaNeueLTStd-It" w:cs="HelveticaNeueLTStd-It"/>
          <w:i/>
          <w:iCs/>
          <w:color w:val="000000"/>
        </w:rPr>
        <w:t xml:space="preserve">Z </w:t>
      </w:r>
      <w:r w:rsidRPr="00947542">
        <w:rPr>
          <w:rFonts w:ascii="HelveticaNeueLTStd-Roman" w:hAnsi="HelveticaNeueLTStd-Roman" w:cs="HelveticaNeueLTStd-Roman"/>
          <w:color w:val="000000"/>
        </w:rPr>
        <w:t>= 36 in terms of shells and s</w:t>
      </w:r>
      <w:r>
        <w:rPr>
          <w:rFonts w:ascii="HelveticaNeueLTStd-Roman" w:hAnsi="HelveticaNeueLTStd-Roman" w:cs="HelveticaNeueLTStd-Roman"/>
          <w:color w:val="000000"/>
        </w:rPr>
        <w:t>ub-shells (orbitals) s, p and d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that the </w:t>
      </w:r>
      <w:r w:rsidRPr="00A32EEA">
        <w:rPr>
          <w:rFonts w:ascii="HelveticaNeueLTStd-Roman" w:hAnsi="HelveticaNeueLTStd-Roman" w:cs="HelveticaNeueLTStd-Roman"/>
          <w:color w:val="000000"/>
        </w:rPr>
        <w:t>chemical properties of elements depend on their atomic structure and in particular on the arrangement</w:t>
      </w:r>
      <w:r>
        <w:rPr>
          <w:rFonts w:ascii="HelveticaNeueLTStd-Roman" w:hAnsi="HelveticaNeueLTStd-Roman" w:cs="HelveticaNeueLTStd-Roman"/>
          <w:color w:val="000000"/>
        </w:rPr>
        <w:t xml:space="preserve"> of electrons around the nucleus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t</w:t>
      </w:r>
      <w:r w:rsidRPr="00A32EEA">
        <w:rPr>
          <w:rFonts w:ascii="HelveticaNeueLTStd-Roman" w:hAnsi="HelveticaNeueLTStd-Roman" w:cs="HelveticaNeueLTStd-Roman"/>
          <w:color w:val="000000"/>
        </w:rPr>
        <w:t xml:space="preserve">he arrangement of electrons in orbitals is linked to the way in which elements are </w:t>
      </w:r>
      <w:proofErr w:type="spellStart"/>
      <w:r>
        <w:rPr>
          <w:rFonts w:ascii="HelveticaNeueLTStd-Roman" w:hAnsi="HelveticaNeueLTStd-Roman" w:cs="HelveticaNeueLTStd-Roman"/>
          <w:color w:val="000000"/>
        </w:rPr>
        <w:t>organised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in the Periodic Table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Pr="00B27C96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classify an element</w:t>
      </w:r>
      <w:r w:rsidRPr="00CF02EC">
        <w:rPr>
          <w:rFonts w:ascii="HelveticaNeueLTStd-Roman" w:hAnsi="HelveticaNeueLTStd-Roman" w:cs="HelveticaNeueLTStd-Roman"/>
          <w:color w:val="000000"/>
        </w:rPr>
        <w:t xml:space="preserve"> as s, p, d or f block according to its position in the Periodic Table, which is determined by its proton number</w:t>
      </w:r>
    </w:p>
    <w:p w:rsidR="00D22068" w:rsidRDefault="00D22068" w:rsidP="00D22068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define first ionization energy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Pr="00CF02EC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CF02EC">
        <w:rPr>
          <w:rFonts w:ascii="HelveticaNeueLTStd-Roman" w:hAnsi="HelveticaNeueLTStd-Roman" w:cs="HelveticaNeueLTStd-Roman"/>
          <w:color w:val="000000"/>
        </w:rPr>
        <w:t>write equations for first and successive ionization energies</w:t>
      </w:r>
    </w:p>
    <w:p w:rsidR="00D22068" w:rsidRDefault="00D22068" w:rsidP="00D22068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D22068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lastRenderedPageBreak/>
        <w:t xml:space="preserve">I can </w:t>
      </w:r>
      <w:r>
        <w:rPr>
          <w:rFonts w:ascii="HelveticaNeueLTStd-Roman" w:hAnsi="HelveticaNeueLTStd-Roman" w:cs="HelveticaNeueLTStd-Roman"/>
          <w:i/>
          <w:color w:val="000000"/>
        </w:rPr>
        <w:t>e</w:t>
      </w:r>
      <w:r w:rsidRPr="00CF02EC">
        <w:rPr>
          <w:rFonts w:ascii="HelveticaNeueLTStd-Roman" w:hAnsi="HelveticaNeueLTStd-Roman" w:cs="HelveticaNeueLTStd-Roman"/>
          <w:color w:val="000000"/>
        </w:rPr>
        <w:t xml:space="preserve">xplain how first and successive </w:t>
      </w:r>
      <w:proofErr w:type="spellStart"/>
      <w:r w:rsidRPr="00CF02EC">
        <w:rPr>
          <w:rFonts w:ascii="HelveticaNeueLTStd-Roman" w:hAnsi="HelveticaNeueLTStd-Roman" w:cs="HelveticaNeueLTStd-Roman"/>
          <w:color w:val="000000"/>
        </w:rPr>
        <w:t>ionisation</w:t>
      </w:r>
      <w:proofErr w:type="spellEnd"/>
      <w:r w:rsidRPr="00CF02EC">
        <w:rPr>
          <w:rFonts w:ascii="HelveticaNeueLTStd-Roman" w:hAnsi="HelveticaNeueLTStd-Roman" w:cs="HelveticaNeueLTStd-Roman"/>
          <w:color w:val="000000"/>
        </w:rPr>
        <w:t xml:space="preserve"> energies in Peri</w:t>
      </w:r>
      <w:r>
        <w:rPr>
          <w:rFonts w:ascii="HelveticaNeueLTStd-Roman" w:hAnsi="HelveticaNeueLTStd-Roman" w:cs="HelveticaNeueLTStd-Roman"/>
          <w:color w:val="000000"/>
        </w:rPr>
        <w:t>od 3 (Na–</w:t>
      </w:r>
      <w:proofErr w:type="spellStart"/>
      <w:r>
        <w:rPr>
          <w:rFonts w:ascii="HelveticaNeueLTStd-Roman" w:hAnsi="HelveticaNeueLTStd-Roman" w:cs="HelveticaNeueLTStd-Roman"/>
          <w:color w:val="000000"/>
        </w:rPr>
        <w:t>Ar</w:t>
      </w:r>
      <w:proofErr w:type="spellEnd"/>
      <w:r>
        <w:rPr>
          <w:rFonts w:ascii="HelveticaNeueLTStd-Roman" w:hAnsi="HelveticaNeueLTStd-Roman" w:cs="HelveticaNeueLTStd-Roman"/>
          <w:color w:val="000000"/>
        </w:rPr>
        <w:t>) and in Group 2 (Be-</w:t>
      </w:r>
      <w:r w:rsidRPr="00CF02EC">
        <w:rPr>
          <w:rFonts w:ascii="HelveticaNeueLTStd-Roman" w:hAnsi="HelveticaNeueLTStd-Roman" w:cs="HelveticaNeueLTStd-Roman"/>
          <w:color w:val="000000"/>
        </w:rPr>
        <w:t>Ba) give evidence for electron configuration in sub-shells and in shells.</w:t>
      </w:r>
    </w:p>
    <w:p w:rsidR="00D22068" w:rsidRPr="00B27C96" w:rsidRDefault="00D22068" w:rsidP="00D22068">
      <w:pPr>
        <w:autoSpaceDE w:val="0"/>
        <w:autoSpaceDN w:val="0"/>
        <w:adjustRightInd w:val="0"/>
        <w:spacing w:after="0" w:line="240" w:lineRule="auto"/>
        <w:ind w:left="360"/>
        <w:rPr>
          <w:rFonts w:ascii="HelveticaNeueLTStd-Roman" w:hAnsi="HelveticaNeueLTStd-Roman" w:cs="HelveticaNeueLTStd-Roman"/>
          <w:color w:val="000000"/>
        </w:rPr>
      </w:pPr>
    </w:p>
    <w:p w:rsidR="00D22068" w:rsidRPr="00B27C96" w:rsidRDefault="00D22068" w:rsidP="00D22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and explain t</w:t>
      </w:r>
      <w:r w:rsidRPr="00B27C96">
        <w:rPr>
          <w:rFonts w:ascii="HelveticaNeueLTStd-Roman" w:hAnsi="HelveticaNeueLTStd-Roman" w:cs="HelveticaNeueLTStd-Roman"/>
          <w:color w:val="000000"/>
        </w:rPr>
        <w:t xml:space="preserve">he trends in atomic radius and first </w:t>
      </w:r>
      <w:proofErr w:type="spellStart"/>
      <w:r w:rsidRPr="00B27C96">
        <w:rPr>
          <w:rFonts w:ascii="HelveticaNeueLTStd-Roman" w:hAnsi="HelveticaNeueLTStd-Roman" w:cs="HelveticaNeueLTStd-Roman"/>
          <w:color w:val="000000"/>
        </w:rPr>
        <w:t>ionisation</w:t>
      </w:r>
      <w:proofErr w:type="spellEnd"/>
      <w:r w:rsidRPr="00B27C96">
        <w:rPr>
          <w:rFonts w:ascii="HelveticaNeueLTStd-Roman" w:hAnsi="HelveticaNeueLTStd-Roman" w:cs="HelveticaNeueLTStd-Roman"/>
          <w:color w:val="000000"/>
        </w:rPr>
        <w:t xml:space="preserve"> energy of the elements Na–</w:t>
      </w:r>
      <w:proofErr w:type="spellStart"/>
      <w:r w:rsidRPr="00B27C96">
        <w:rPr>
          <w:rFonts w:ascii="HelveticaNeueLTStd-Roman" w:hAnsi="HelveticaNeueLTStd-Roman" w:cs="HelveticaNeueLTStd-Roman"/>
          <w:color w:val="000000"/>
        </w:rPr>
        <w:t>Ar</w:t>
      </w:r>
      <w:proofErr w:type="spellEnd"/>
    </w:p>
    <w:p w:rsidR="000F4475" w:rsidRPr="00D22068" w:rsidRDefault="00D22068" w:rsidP="00D22068"/>
    <w:sectPr w:rsidR="000F4475" w:rsidRPr="00D22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D37"/>
    <w:multiLevelType w:val="hybridMultilevel"/>
    <w:tmpl w:val="FCB2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8"/>
    <w:rsid w:val="00426196"/>
    <w:rsid w:val="005C2E1C"/>
    <w:rsid w:val="00D2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03D5"/>
  <w15:chartTrackingRefBased/>
  <w15:docId w15:val="{A7349A1A-2716-47F0-80C1-3E7A08A6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0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2016-09-14T18:54:00Z</dcterms:created>
  <dcterms:modified xsi:type="dcterms:W3CDTF">2016-09-14T18:55:00Z</dcterms:modified>
</cp:coreProperties>
</file>