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90" w:rsidRDefault="00982AF9" w:rsidP="00982AF9">
      <w:pPr>
        <w:jc w:val="center"/>
        <w:rPr>
          <w:b/>
          <w:sz w:val="28"/>
          <w:szCs w:val="28"/>
        </w:rPr>
      </w:pPr>
      <w:r w:rsidRPr="00982AF9">
        <w:rPr>
          <w:b/>
          <w:sz w:val="28"/>
          <w:szCs w:val="28"/>
        </w:rPr>
        <w:t>UNIT 5 PRACTICAL 1</w:t>
      </w:r>
      <w:r w:rsidR="00667CF6">
        <w:rPr>
          <w:b/>
          <w:sz w:val="28"/>
          <w:szCs w:val="28"/>
        </w:rPr>
        <w:t xml:space="preserve"> </w:t>
      </w:r>
    </w:p>
    <w:p w:rsidR="00982AF9" w:rsidRDefault="00982AF9" w:rsidP="0098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Determining orders of reaction</w:t>
      </w:r>
    </w:p>
    <w:p w:rsidR="00982AF9" w:rsidRDefault="00982AF9" w:rsidP="00982AF9">
      <w:pPr>
        <w:rPr>
          <w:sz w:val="28"/>
          <w:szCs w:val="28"/>
        </w:rPr>
      </w:pPr>
      <w:r w:rsidRPr="00982AF9">
        <w:rPr>
          <w:sz w:val="28"/>
          <w:szCs w:val="28"/>
        </w:rPr>
        <w:t>Aqueous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thiosulphate</w:t>
      </w:r>
      <w:proofErr w:type="spellEnd"/>
      <w:r>
        <w:rPr>
          <w:sz w:val="28"/>
          <w:szCs w:val="28"/>
        </w:rPr>
        <w:t xml:space="preserve"> ions react with aqueous acid as follows:</w:t>
      </w:r>
    </w:p>
    <w:p w:rsidR="00982AF9" w:rsidRDefault="00982AF9" w:rsidP="00982AF9">
      <w:pPr>
        <w:rPr>
          <w:sz w:val="28"/>
          <w:szCs w:val="28"/>
        </w:rPr>
      </w:pPr>
      <w:r>
        <w:rPr>
          <w:sz w:val="28"/>
          <w:szCs w:val="28"/>
        </w:rPr>
        <w:tab/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+ 2H</w:t>
      </w:r>
      <w:proofErr w:type="gramStart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) </w:t>
      </w:r>
      <w:r w:rsidRPr="00982AF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S(s) + 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O(l)</w:t>
      </w:r>
    </w:p>
    <w:p w:rsidR="00982AF9" w:rsidRDefault="00982AF9" w:rsidP="00982AF9">
      <w:pPr>
        <w:rPr>
          <w:sz w:val="28"/>
          <w:szCs w:val="28"/>
        </w:rPr>
      </w:pPr>
      <w:r>
        <w:rPr>
          <w:sz w:val="28"/>
          <w:szCs w:val="28"/>
        </w:rPr>
        <w:t>The rate of this reaction can be followed by observing the precipitation of sulphur. You can time how long it takes for a fixed amount of sulphur to appear – just enough to prevent a cross under the reaction mixture from being visible.</w:t>
      </w:r>
    </w:p>
    <w:p w:rsidR="00601190" w:rsidRPr="00601190" w:rsidRDefault="00601190" w:rsidP="00982AF9">
      <w:pPr>
        <w:rPr>
          <w:b/>
          <w:sz w:val="28"/>
          <w:szCs w:val="28"/>
        </w:rPr>
      </w:pPr>
      <w:r w:rsidRPr="00601190">
        <w:rPr>
          <w:b/>
          <w:sz w:val="28"/>
          <w:szCs w:val="28"/>
        </w:rPr>
        <w:t>Part 1 – finding the order of reaction with respect to Na</w:t>
      </w:r>
      <w:r w:rsidRPr="00601190">
        <w:rPr>
          <w:b/>
          <w:sz w:val="28"/>
          <w:szCs w:val="28"/>
          <w:vertAlign w:val="subscript"/>
        </w:rPr>
        <w:t>2</w:t>
      </w:r>
      <w:r w:rsidRPr="00601190">
        <w:rPr>
          <w:b/>
          <w:sz w:val="28"/>
          <w:szCs w:val="28"/>
        </w:rPr>
        <w:t>S</w:t>
      </w:r>
      <w:r w:rsidRPr="00601190">
        <w:rPr>
          <w:b/>
          <w:sz w:val="28"/>
          <w:szCs w:val="28"/>
          <w:vertAlign w:val="subscript"/>
        </w:rPr>
        <w:t>2</w:t>
      </w:r>
      <w:r w:rsidRPr="00601190">
        <w:rPr>
          <w:b/>
          <w:sz w:val="28"/>
          <w:szCs w:val="28"/>
        </w:rPr>
        <w:t>O</w:t>
      </w:r>
      <w:r w:rsidRPr="00601190">
        <w:rPr>
          <w:b/>
          <w:sz w:val="28"/>
          <w:szCs w:val="28"/>
          <w:vertAlign w:val="subscript"/>
        </w:rPr>
        <w:t>3</w:t>
      </w:r>
    </w:p>
    <w:p w:rsidR="00982AF9" w:rsidRDefault="00982AF9" w:rsidP="00982A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5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of 2.0 moldm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into a 10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measuring cylinder</w:t>
      </w:r>
      <w:r w:rsidR="00105AF0">
        <w:rPr>
          <w:sz w:val="28"/>
          <w:szCs w:val="28"/>
        </w:rPr>
        <w:t>, and then pour it into a conical flask</w:t>
      </w:r>
    </w:p>
    <w:p w:rsidR="00982AF9" w:rsidRDefault="00982AF9" w:rsidP="00982AF9">
      <w:pPr>
        <w:pStyle w:val="ListParagraph"/>
        <w:rPr>
          <w:sz w:val="28"/>
          <w:szCs w:val="28"/>
        </w:rPr>
      </w:pPr>
    </w:p>
    <w:p w:rsidR="00982AF9" w:rsidRDefault="00105AF0" w:rsidP="00982A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50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of 0.15 moldm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into a measuring cylinder.</w:t>
      </w:r>
    </w:p>
    <w:p w:rsidR="00105AF0" w:rsidRPr="00105AF0" w:rsidRDefault="00105AF0" w:rsidP="00105AF0">
      <w:pPr>
        <w:pStyle w:val="ListParagraph"/>
        <w:rPr>
          <w:sz w:val="28"/>
          <w:szCs w:val="28"/>
        </w:rPr>
      </w:pPr>
    </w:p>
    <w:p w:rsidR="00105AF0" w:rsidRDefault="00105AF0" w:rsidP="00982A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to the conical flask and immediately start the stopwatch. Record the time taken for the </w:t>
      </w:r>
      <w:r w:rsidR="00AF6636">
        <w:rPr>
          <w:sz w:val="28"/>
          <w:szCs w:val="28"/>
        </w:rPr>
        <w:t>cross to disappear.</w:t>
      </w:r>
    </w:p>
    <w:p w:rsidR="00D34947" w:rsidRPr="00D34947" w:rsidRDefault="00D34947" w:rsidP="00D34947">
      <w:pPr>
        <w:pStyle w:val="ListParagraph"/>
        <w:rPr>
          <w:sz w:val="28"/>
          <w:szCs w:val="28"/>
        </w:rPr>
      </w:pPr>
    </w:p>
    <w:p w:rsidR="00982AF9" w:rsidRDefault="00D34947" w:rsidP="00982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13B">
        <w:rPr>
          <w:sz w:val="28"/>
          <w:szCs w:val="28"/>
        </w:rPr>
        <w:t>Repeat steps 1 – 3 but using different volumes of Na</w:t>
      </w:r>
      <w:r w:rsidRPr="0090113B">
        <w:rPr>
          <w:sz w:val="28"/>
          <w:szCs w:val="28"/>
          <w:vertAlign w:val="subscript"/>
        </w:rPr>
        <w:t>2</w:t>
      </w:r>
      <w:r w:rsidRPr="0090113B">
        <w:rPr>
          <w:sz w:val="28"/>
          <w:szCs w:val="28"/>
        </w:rPr>
        <w:t>S</w:t>
      </w:r>
      <w:r w:rsidRPr="0090113B">
        <w:rPr>
          <w:sz w:val="28"/>
          <w:szCs w:val="28"/>
          <w:vertAlign w:val="subscript"/>
        </w:rPr>
        <w:t>2</w:t>
      </w:r>
      <w:r w:rsidRPr="0090113B">
        <w:rPr>
          <w:sz w:val="28"/>
          <w:szCs w:val="28"/>
        </w:rPr>
        <w:t>O</w:t>
      </w:r>
      <w:r w:rsidRPr="0090113B">
        <w:rPr>
          <w:sz w:val="28"/>
          <w:szCs w:val="28"/>
          <w:vertAlign w:val="subscript"/>
        </w:rPr>
        <w:t>3</w:t>
      </w:r>
      <w:r w:rsidRPr="0090113B">
        <w:rPr>
          <w:sz w:val="28"/>
          <w:szCs w:val="28"/>
        </w:rPr>
        <w:t xml:space="preserve"> and water as shown in the table below. Mix the sodium </w:t>
      </w:r>
      <w:proofErr w:type="spellStart"/>
      <w:r w:rsidRPr="0090113B">
        <w:rPr>
          <w:sz w:val="28"/>
          <w:szCs w:val="28"/>
        </w:rPr>
        <w:t>thiosulphate</w:t>
      </w:r>
      <w:proofErr w:type="spellEnd"/>
      <w:r w:rsidRPr="0090113B">
        <w:rPr>
          <w:sz w:val="28"/>
          <w:szCs w:val="28"/>
        </w:rPr>
        <w:t xml:space="preserve"> and the water</w:t>
      </w:r>
      <w:r w:rsidR="0090113B" w:rsidRPr="0090113B">
        <w:rPr>
          <w:sz w:val="28"/>
          <w:szCs w:val="28"/>
        </w:rPr>
        <w:t xml:space="preserve"> before adding them to the conical flask.</w:t>
      </w:r>
    </w:p>
    <w:p w:rsidR="0090113B" w:rsidRPr="0090113B" w:rsidRDefault="0090113B" w:rsidP="0090113B">
      <w:pPr>
        <w:pStyle w:val="ListParagraph"/>
        <w:rPr>
          <w:sz w:val="28"/>
          <w:szCs w:val="28"/>
        </w:rPr>
      </w:pPr>
    </w:p>
    <w:p w:rsidR="0090113B" w:rsidRDefault="0090113B" w:rsidP="00982A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results table below</w:t>
      </w:r>
      <w:r w:rsidR="008F4189">
        <w:rPr>
          <w:sz w:val="28"/>
          <w:szCs w:val="28"/>
        </w:rPr>
        <w:t>:</w:t>
      </w:r>
    </w:p>
    <w:p w:rsidR="008F4189" w:rsidRPr="008F4189" w:rsidRDefault="008F4189" w:rsidP="008F4189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6"/>
        <w:gridCol w:w="1425"/>
        <w:gridCol w:w="1510"/>
        <w:gridCol w:w="1419"/>
        <w:gridCol w:w="1434"/>
      </w:tblGrid>
      <w:tr w:rsidR="00601190" w:rsidTr="00601190">
        <w:tc>
          <w:tcPr>
            <w:tcW w:w="1536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</w:t>
            </w:r>
          </w:p>
        </w:tc>
        <w:tc>
          <w:tcPr>
            <w:tcW w:w="1425" w:type="dxa"/>
          </w:tcPr>
          <w:p w:rsidR="00601190" w:rsidRPr="00601190" w:rsidRDefault="00601190" w:rsidP="008F4189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Volume of S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2-</w:t>
            </w:r>
            <w:r>
              <w:rPr>
                <w:sz w:val="28"/>
                <w:szCs w:val="28"/>
              </w:rPr>
              <w:t>/cm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0" w:type="dxa"/>
          </w:tcPr>
          <w:p w:rsidR="00601190" w:rsidRPr="00601190" w:rsidRDefault="00601190" w:rsidP="008F4189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Volume of water/cm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9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taken/s</w:t>
            </w:r>
          </w:p>
        </w:tc>
        <w:tc>
          <w:tcPr>
            <w:tcW w:w="1434" w:type="dxa"/>
          </w:tcPr>
          <w:p w:rsidR="00601190" w:rsidRPr="00601190" w:rsidRDefault="00601190" w:rsidP="008F4189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1/time taken/s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601190" w:rsidTr="00601190">
        <w:tc>
          <w:tcPr>
            <w:tcW w:w="1536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601190" w:rsidRDefault="00601190" w:rsidP="0060119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10" w:type="dxa"/>
          </w:tcPr>
          <w:p w:rsidR="00601190" w:rsidRDefault="00601190" w:rsidP="0060119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1190" w:rsidTr="00601190">
        <w:tc>
          <w:tcPr>
            <w:tcW w:w="1536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1190" w:rsidTr="00601190">
        <w:tc>
          <w:tcPr>
            <w:tcW w:w="1536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1190" w:rsidTr="00601190">
        <w:tc>
          <w:tcPr>
            <w:tcW w:w="1536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1190" w:rsidTr="00601190">
        <w:tc>
          <w:tcPr>
            <w:tcW w:w="1536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01190" w:rsidRDefault="00601190" w:rsidP="008F418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8F4189" w:rsidRDefault="008F4189" w:rsidP="008F4189">
      <w:pPr>
        <w:pStyle w:val="ListParagraph"/>
        <w:rPr>
          <w:sz w:val="28"/>
          <w:szCs w:val="28"/>
        </w:rPr>
      </w:pPr>
    </w:p>
    <w:p w:rsidR="00601190" w:rsidRDefault="00601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190" w:rsidRPr="00601190" w:rsidRDefault="00601190" w:rsidP="00601190">
      <w:pPr>
        <w:rPr>
          <w:b/>
          <w:sz w:val="28"/>
          <w:szCs w:val="28"/>
        </w:rPr>
      </w:pPr>
      <w:r w:rsidRPr="00601190">
        <w:rPr>
          <w:b/>
          <w:sz w:val="28"/>
          <w:szCs w:val="28"/>
        </w:rPr>
        <w:lastRenderedPageBreak/>
        <w:t xml:space="preserve">Part 2 – finding the order of reaction with respect to </w:t>
      </w:r>
      <w:proofErr w:type="spellStart"/>
      <w:r w:rsidRPr="00601190">
        <w:rPr>
          <w:b/>
          <w:sz w:val="28"/>
          <w:szCs w:val="28"/>
        </w:rPr>
        <w:t>HCl</w:t>
      </w:r>
      <w:proofErr w:type="spellEnd"/>
    </w:p>
    <w:p w:rsidR="00601190" w:rsidRDefault="00601190" w:rsidP="00601190">
      <w:pPr>
        <w:pStyle w:val="ListParagraph"/>
        <w:rPr>
          <w:sz w:val="28"/>
          <w:szCs w:val="28"/>
        </w:rPr>
      </w:pPr>
    </w:p>
    <w:p w:rsidR="00601190" w:rsidRDefault="00601190" w:rsidP="00601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Repeat steps 1 – 3 but using the following volumes:</w:t>
      </w:r>
    </w:p>
    <w:p w:rsidR="00601190" w:rsidRDefault="00601190" w:rsidP="0060119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</w:p>
    <w:p w:rsidR="00601190" w:rsidRDefault="00601190" w:rsidP="0060119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15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HCl</w:t>
      </w:r>
      <w:proofErr w:type="spellEnd"/>
    </w:p>
    <w:p w:rsidR="00601190" w:rsidRDefault="00601190" w:rsidP="0060119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30</w:t>
      </w:r>
      <w:r w:rsidRPr="00601190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water</w:t>
      </w:r>
    </w:p>
    <w:p w:rsidR="00601190" w:rsidRDefault="00601190" w:rsidP="00601190">
      <w:pPr>
        <w:rPr>
          <w:sz w:val="28"/>
          <w:szCs w:val="28"/>
        </w:rPr>
      </w:pPr>
    </w:p>
    <w:p w:rsidR="00601190" w:rsidRDefault="00601190" w:rsidP="00601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Repeat steps 1 – 3 but using different volumes of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and water in such a way that allows you to investigate the order of reaction with respect to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>.</w:t>
      </w:r>
    </w:p>
    <w:p w:rsidR="00601190" w:rsidRDefault="00601190" w:rsidP="00601190">
      <w:pPr>
        <w:pStyle w:val="ListParagraph"/>
        <w:rPr>
          <w:sz w:val="28"/>
          <w:szCs w:val="28"/>
        </w:rPr>
      </w:pPr>
    </w:p>
    <w:p w:rsidR="00601190" w:rsidRPr="00601190" w:rsidRDefault="00601190" w:rsidP="00601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results table below:</w:t>
      </w:r>
    </w:p>
    <w:p w:rsidR="00601190" w:rsidRPr="008F4189" w:rsidRDefault="00601190" w:rsidP="00601190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6"/>
        <w:gridCol w:w="1425"/>
        <w:gridCol w:w="1510"/>
        <w:gridCol w:w="1419"/>
        <w:gridCol w:w="1434"/>
      </w:tblGrid>
      <w:tr w:rsidR="00601190" w:rsidTr="00601190">
        <w:tc>
          <w:tcPr>
            <w:tcW w:w="1536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</w:t>
            </w:r>
          </w:p>
        </w:tc>
        <w:tc>
          <w:tcPr>
            <w:tcW w:w="1425" w:type="dxa"/>
          </w:tcPr>
          <w:p w:rsidR="00601190" w:rsidRPr="00601190" w:rsidRDefault="00601190" w:rsidP="00601190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Volume of 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</w:rPr>
              <w:t>/cm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0" w:type="dxa"/>
          </w:tcPr>
          <w:p w:rsidR="00601190" w:rsidRPr="00601190" w:rsidRDefault="00601190" w:rsidP="00601190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Volume of water/cm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9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taken/s</w:t>
            </w:r>
          </w:p>
        </w:tc>
        <w:tc>
          <w:tcPr>
            <w:tcW w:w="1434" w:type="dxa"/>
          </w:tcPr>
          <w:p w:rsidR="00601190" w:rsidRPr="00601190" w:rsidRDefault="00601190" w:rsidP="00601190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1/time taken/s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601190" w:rsidTr="00601190">
        <w:tc>
          <w:tcPr>
            <w:tcW w:w="1536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601190" w:rsidRDefault="00601190" w:rsidP="0060119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0" w:type="dxa"/>
          </w:tcPr>
          <w:p w:rsidR="00601190" w:rsidRDefault="00601190" w:rsidP="0060119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1190" w:rsidTr="00601190">
        <w:tc>
          <w:tcPr>
            <w:tcW w:w="1536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1190" w:rsidTr="00601190">
        <w:tc>
          <w:tcPr>
            <w:tcW w:w="1536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01190" w:rsidRDefault="00601190" w:rsidP="0060119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01190" w:rsidRDefault="00601190" w:rsidP="00601190">
      <w:pPr>
        <w:pStyle w:val="ListParagraph"/>
        <w:rPr>
          <w:sz w:val="28"/>
          <w:szCs w:val="28"/>
        </w:rPr>
      </w:pPr>
    </w:p>
    <w:p w:rsidR="00601190" w:rsidRPr="00601190" w:rsidRDefault="00601190" w:rsidP="00601190">
      <w:pPr>
        <w:rPr>
          <w:b/>
          <w:sz w:val="28"/>
          <w:szCs w:val="28"/>
        </w:rPr>
      </w:pPr>
      <w:r w:rsidRPr="00601190">
        <w:rPr>
          <w:b/>
          <w:sz w:val="28"/>
          <w:szCs w:val="28"/>
        </w:rPr>
        <w:t>Part 3 – Analysis</w:t>
      </w:r>
    </w:p>
    <w:p w:rsidR="00601190" w:rsidRDefault="00601190" w:rsidP="00601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Plot a graph of (1/time taken) against volume of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  <w:r w:rsidR="009864BE">
        <w:rPr>
          <w:sz w:val="28"/>
          <w:szCs w:val="28"/>
        </w:rPr>
        <w:t xml:space="preserve"> Hence deduce the order of reaction with respect to Na</w:t>
      </w:r>
      <w:r w:rsidR="009864BE">
        <w:rPr>
          <w:sz w:val="28"/>
          <w:szCs w:val="28"/>
          <w:vertAlign w:val="subscript"/>
        </w:rPr>
        <w:t>2</w:t>
      </w:r>
      <w:r w:rsidR="009864BE">
        <w:rPr>
          <w:sz w:val="28"/>
          <w:szCs w:val="28"/>
        </w:rPr>
        <w:t>S</w:t>
      </w:r>
      <w:r w:rsidR="009864BE">
        <w:rPr>
          <w:sz w:val="28"/>
          <w:szCs w:val="28"/>
          <w:vertAlign w:val="subscript"/>
        </w:rPr>
        <w:t>2</w:t>
      </w:r>
      <w:r w:rsidR="009864BE">
        <w:rPr>
          <w:sz w:val="28"/>
          <w:szCs w:val="28"/>
        </w:rPr>
        <w:t>O</w:t>
      </w:r>
      <w:r w:rsidR="009864BE">
        <w:rPr>
          <w:sz w:val="28"/>
          <w:szCs w:val="28"/>
          <w:vertAlign w:val="subscript"/>
        </w:rPr>
        <w:t>3</w:t>
      </w:r>
      <w:r w:rsidR="009864BE">
        <w:rPr>
          <w:sz w:val="28"/>
          <w:szCs w:val="28"/>
        </w:rPr>
        <w:t>.</w:t>
      </w:r>
    </w:p>
    <w:p w:rsidR="009864BE" w:rsidRDefault="009864BE" w:rsidP="009864BE">
      <w:pPr>
        <w:pStyle w:val="ListParagraph"/>
        <w:rPr>
          <w:sz w:val="28"/>
          <w:szCs w:val="28"/>
        </w:rPr>
      </w:pPr>
    </w:p>
    <w:p w:rsidR="009864BE" w:rsidRDefault="009864BE" w:rsidP="009864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4BE">
        <w:rPr>
          <w:sz w:val="28"/>
          <w:szCs w:val="28"/>
        </w:rPr>
        <w:t>Plot a graph of (1/</w:t>
      </w:r>
      <w:r>
        <w:rPr>
          <w:sz w:val="28"/>
          <w:szCs w:val="28"/>
        </w:rPr>
        <w:t xml:space="preserve">time taken) against volume of </w:t>
      </w:r>
      <w:proofErr w:type="spellStart"/>
      <w:r>
        <w:rPr>
          <w:sz w:val="28"/>
          <w:szCs w:val="28"/>
        </w:rPr>
        <w:t>HCl</w:t>
      </w:r>
      <w:proofErr w:type="spellEnd"/>
      <w:r w:rsidRPr="009864BE">
        <w:rPr>
          <w:sz w:val="28"/>
          <w:szCs w:val="28"/>
        </w:rPr>
        <w:t xml:space="preserve">. Hence deduce the order of reaction with respect to </w:t>
      </w:r>
      <w:proofErr w:type="spellStart"/>
      <w:r>
        <w:rPr>
          <w:sz w:val="28"/>
          <w:szCs w:val="28"/>
        </w:rPr>
        <w:t>HCl</w:t>
      </w:r>
      <w:proofErr w:type="spellEnd"/>
      <w:r w:rsidRPr="009864BE">
        <w:rPr>
          <w:sz w:val="28"/>
          <w:szCs w:val="28"/>
        </w:rPr>
        <w:t>.</w:t>
      </w:r>
    </w:p>
    <w:p w:rsidR="009864BE" w:rsidRPr="009864BE" w:rsidRDefault="009864BE" w:rsidP="009864BE">
      <w:pPr>
        <w:pStyle w:val="ListParagraph"/>
        <w:rPr>
          <w:sz w:val="28"/>
          <w:szCs w:val="28"/>
        </w:rPr>
      </w:pPr>
    </w:p>
    <w:p w:rsidR="009864BE" w:rsidRDefault="009864BE" w:rsidP="009864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Hence write the rate equation for the reaction.</w:t>
      </w:r>
    </w:p>
    <w:p w:rsidR="009A0277" w:rsidRPr="009A0277" w:rsidRDefault="009A0277" w:rsidP="009A0277">
      <w:pPr>
        <w:pStyle w:val="ListParagraph"/>
        <w:rPr>
          <w:sz w:val="28"/>
          <w:szCs w:val="28"/>
        </w:rPr>
      </w:pPr>
    </w:p>
    <w:p w:rsidR="009A0277" w:rsidRDefault="009A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0277" w:rsidRPr="009A0277" w:rsidRDefault="009A0277" w:rsidP="009A0277">
      <w:pPr>
        <w:rPr>
          <w:b/>
          <w:sz w:val="28"/>
          <w:szCs w:val="28"/>
        </w:rPr>
      </w:pPr>
      <w:r w:rsidRPr="009A0277">
        <w:rPr>
          <w:b/>
          <w:sz w:val="28"/>
          <w:szCs w:val="28"/>
        </w:rPr>
        <w:lastRenderedPageBreak/>
        <w:t>Equipment List per group</w:t>
      </w:r>
    </w:p>
    <w:p w:rsidR="009A0277" w:rsidRDefault="009A0277" w:rsidP="009A0277">
      <w:pPr>
        <w:rPr>
          <w:sz w:val="28"/>
          <w:szCs w:val="28"/>
        </w:rPr>
      </w:pPr>
      <w:r>
        <w:rPr>
          <w:sz w:val="28"/>
          <w:szCs w:val="28"/>
        </w:rPr>
        <w:t>1 x 10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measuring cylinder</w:t>
      </w:r>
    </w:p>
    <w:p w:rsidR="009A0277" w:rsidRDefault="009A0277" w:rsidP="009A0277">
      <w:pPr>
        <w:rPr>
          <w:sz w:val="28"/>
          <w:szCs w:val="28"/>
        </w:rPr>
      </w:pPr>
      <w:r>
        <w:rPr>
          <w:sz w:val="28"/>
          <w:szCs w:val="28"/>
        </w:rPr>
        <w:t>1 x 5</w:t>
      </w:r>
      <w:r>
        <w:rPr>
          <w:sz w:val="28"/>
          <w:szCs w:val="28"/>
        </w:rPr>
        <w:t>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measuring cylinder</w:t>
      </w:r>
    </w:p>
    <w:p w:rsidR="009A0277" w:rsidRDefault="009A0277" w:rsidP="009A0277">
      <w:pPr>
        <w:rPr>
          <w:sz w:val="28"/>
          <w:szCs w:val="28"/>
        </w:rPr>
      </w:pPr>
      <w:r>
        <w:rPr>
          <w:sz w:val="28"/>
          <w:szCs w:val="28"/>
        </w:rPr>
        <w:t>3 x 100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beakers</w:t>
      </w:r>
    </w:p>
    <w:p w:rsidR="009A0277" w:rsidRDefault="009A0277" w:rsidP="009A0277">
      <w:pPr>
        <w:rPr>
          <w:sz w:val="28"/>
          <w:szCs w:val="28"/>
        </w:rPr>
      </w:pPr>
      <w:r>
        <w:rPr>
          <w:sz w:val="28"/>
          <w:szCs w:val="28"/>
        </w:rPr>
        <w:t>Plain white paper</w:t>
      </w:r>
    </w:p>
    <w:p w:rsidR="009A0277" w:rsidRDefault="009A0277" w:rsidP="009A02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Stopclocks</w:t>
      </w:r>
      <w:proofErr w:type="spellEnd"/>
    </w:p>
    <w:p w:rsidR="009A0277" w:rsidRDefault="009A0277" w:rsidP="009A0277">
      <w:pPr>
        <w:rPr>
          <w:sz w:val="28"/>
          <w:szCs w:val="28"/>
        </w:rPr>
      </w:pPr>
      <w:r>
        <w:rPr>
          <w:sz w:val="28"/>
          <w:szCs w:val="28"/>
        </w:rPr>
        <w:t>2 moldm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– 100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per group</w:t>
      </w:r>
    </w:p>
    <w:p w:rsidR="009A0277" w:rsidRPr="009A0277" w:rsidRDefault="009A0277" w:rsidP="009A0277">
      <w:pPr>
        <w:rPr>
          <w:sz w:val="28"/>
          <w:szCs w:val="28"/>
        </w:rPr>
      </w:pPr>
      <w:r>
        <w:rPr>
          <w:sz w:val="28"/>
          <w:szCs w:val="28"/>
        </w:rPr>
        <w:t xml:space="preserve">0.15 </w:t>
      </w:r>
      <w:r>
        <w:rPr>
          <w:sz w:val="28"/>
          <w:szCs w:val="28"/>
        </w:rPr>
        <w:t>moldm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500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per group</w:t>
      </w:r>
    </w:p>
    <w:p w:rsidR="009A0277" w:rsidRPr="009A0277" w:rsidRDefault="009A0277" w:rsidP="009A0277">
      <w:pPr>
        <w:rPr>
          <w:sz w:val="28"/>
          <w:szCs w:val="28"/>
        </w:rPr>
      </w:pPr>
      <w:r>
        <w:rPr>
          <w:sz w:val="28"/>
          <w:szCs w:val="28"/>
        </w:rPr>
        <w:t xml:space="preserve">Dropping </w:t>
      </w:r>
      <w:bookmarkStart w:id="0" w:name="_GoBack"/>
      <w:bookmarkEnd w:id="0"/>
      <w:r>
        <w:rPr>
          <w:sz w:val="28"/>
          <w:szCs w:val="28"/>
        </w:rPr>
        <w:t>pipettes</w:t>
      </w:r>
    </w:p>
    <w:p w:rsidR="009A0277" w:rsidRDefault="009A0277" w:rsidP="009A0277">
      <w:pPr>
        <w:rPr>
          <w:sz w:val="28"/>
          <w:szCs w:val="28"/>
        </w:rPr>
      </w:pPr>
    </w:p>
    <w:p w:rsidR="009A0277" w:rsidRDefault="009A0277" w:rsidP="009A0277">
      <w:pPr>
        <w:rPr>
          <w:sz w:val="28"/>
          <w:szCs w:val="28"/>
        </w:rPr>
      </w:pPr>
    </w:p>
    <w:p w:rsidR="009A0277" w:rsidRDefault="009A0277" w:rsidP="009A0277">
      <w:pPr>
        <w:rPr>
          <w:sz w:val="28"/>
          <w:szCs w:val="28"/>
        </w:rPr>
      </w:pPr>
    </w:p>
    <w:p w:rsidR="009A0277" w:rsidRDefault="009A0277" w:rsidP="009A0277">
      <w:pPr>
        <w:rPr>
          <w:sz w:val="28"/>
          <w:szCs w:val="28"/>
        </w:rPr>
      </w:pPr>
    </w:p>
    <w:p w:rsidR="009A0277" w:rsidRPr="009A0277" w:rsidRDefault="009A0277" w:rsidP="009A0277">
      <w:pPr>
        <w:rPr>
          <w:sz w:val="28"/>
          <w:szCs w:val="28"/>
        </w:rPr>
      </w:pPr>
    </w:p>
    <w:p w:rsidR="009864BE" w:rsidRPr="009864BE" w:rsidRDefault="009864BE" w:rsidP="009864BE">
      <w:pPr>
        <w:rPr>
          <w:sz w:val="28"/>
          <w:szCs w:val="28"/>
        </w:rPr>
      </w:pPr>
    </w:p>
    <w:sectPr w:rsidR="009864BE" w:rsidRPr="00986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135D"/>
    <w:multiLevelType w:val="hybridMultilevel"/>
    <w:tmpl w:val="444CA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3C1"/>
    <w:multiLevelType w:val="hybridMultilevel"/>
    <w:tmpl w:val="C6C27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9"/>
    <w:rsid w:val="00105AF0"/>
    <w:rsid w:val="00601190"/>
    <w:rsid w:val="00667CF6"/>
    <w:rsid w:val="008F4189"/>
    <w:rsid w:val="0090113B"/>
    <w:rsid w:val="00982AF9"/>
    <w:rsid w:val="009864BE"/>
    <w:rsid w:val="009A0277"/>
    <w:rsid w:val="00A95C87"/>
    <w:rsid w:val="00AF6636"/>
    <w:rsid w:val="00B20DAE"/>
    <w:rsid w:val="00D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96072-D104-461A-8CEC-BFC64BFF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F9"/>
    <w:pPr>
      <w:ind w:left="720"/>
      <w:contextualSpacing/>
    </w:pPr>
  </w:style>
  <w:style w:type="table" w:styleId="TableGrid">
    <w:name w:val="Table Grid"/>
    <w:basedOn w:val="TableNormal"/>
    <w:uiPriority w:val="59"/>
    <w:rsid w:val="008F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</cp:lastModifiedBy>
  <cp:revision>4</cp:revision>
  <dcterms:created xsi:type="dcterms:W3CDTF">2013-06-26T13:27:00Z</dcterms:created>
  <dcterms:modified xsi:type="dcterms:W3CDTF">2014-06-15T19:21:00Z</dcterms:modified>
</cp:coreProperties>
</file>